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536" w:type="dxa"/>
        <w:tblBorders>
          <w:bottom w:val="single" w:sz="4" w:space="0" w:color="auto"/>
        </w:tblBorders>
        <w:tblLook w:val="01E0"/>
      </w:tblPr>
      <w:tblGrid>
        <w:gridCol w:w="4253"/>
      </w:tblGrid>
      <w:tr w:rsidR="00606463" w:rsidRPr="001E0EC7" w:rsidTr="00606463">
        <w:tc>
          <w:tcPr>
            <w:tcW w:w="4253" w:type="dxa"/>
            <w:shd w:val="clear" w:color="auto" w:fill="auto"/>
          </w:tcPr>
          <w:p w:rsidR="00B259D2" w:rsidRPr="001E0EC7" w:rsidRDefault="00B259D2" w:rsidP="00606463">
            <w:pPr>
              <w:pStyle w:val="a5"/>
              <w:jc w:val="left"/>
              <w:rPr>
                <w:bCs/>
                <w:sz w:val="28"/>
              </w:rPr>
            </w:pPr>
            <w:r w:rsidRPr="001E0EC7">
              <w:rPr>
                <w:bCs/>
                <w:sz w:val="28"/>
              </w:rPr>
              <w:t>Утверждаю</w:t>
            </w:r>
          </w:p>
          <w:p w:rsidR="00B259D2" w:rsidRPr="001E0EC7" w:rsidRDefault="00DD2428" w:rsidP="00DD2428">
            <w:pPr>
              <w:pStyle w:val="a5"/>
              <w:jc w:val="left"/>
              <w:rPr>
                <w:bCs/>
                <w:sz w:val="28"/>
              </w:rPr>
            </w:pPr>
            <w:r w:rsidRPr="001E0EC7">
              <w:rPr>
                <w:bCs/>
                <w:sz w:val="28"/>
              </w:rPr>
              <w:t>Н</w:t>
            </w:r>
            <w:r w:rsidR="00B259D2" w:rsidRPr="001E0EC7">
              <w:rPr>
                <w:bCs/>
                <w:sz w:val="28"/>
              </w:rPr>
              <w:t>ачальник Департамента</w:t>
            </w:r>
            <w:r w:rsidR="0045387E" w:rsidRPr="001E0EC7">
              <w:rPr>
                <w:bCs/>
                <w:sz w:val="28"/>
              </w:rPr>
              <w:t xml:space="preserve"> </w:t>
            </w:r>
            <w:r w:rsidR="00B259D2" w:rsidRPr="001E0EC7">
              <w:rPr>
                <w:bCs/>
                <w:sz w:val="28"/>
              </w:rPr>
              <w:t>капитального строительства ОАО «РЖД»</w:t>
            </w:r>
          </w:p>
        </w:tc>
      </w:tr>
      <w:tr w:rsidR="00606463" w:rsidRPr="001E0EC7" w:rsidTr="00606463">
        <w:tc>
          <w:tcPr>
            <w:tcW w:w="4253" w:type="dxa"/>
            <w:tcBorders>
              <w:bottom w:val="nil"/>
            </w:tcBorders>
            <w:shd w:val="clear" w:color="auto" w:fill="auto"/>
          </w:tcPr>
          <w:p w:rsidR="00B259D2" w:rsidRPr="001E0EC7" w:rsidRDefault="00B259D2" w:rsidP="00606463">
            <w:pPr>
              <w:pStyle w:val="a5"/>
              <w:jc w:val="right"/>
              <w:rPr>
                <w:bCs/>
                <w:sz w:val="28"/>
              </w:rPr>
            </w:pPr>
          </w:p>
          <w:p w:rsidR="00B259D2" w:rsidRPr="001E0EC7" w:rsidRDefault="00DD2428" w:rsidP="00606463">
            <w:pPr>
              <w:pStyle w:val="a5"/>
              <w:jc w:val="right"/>
              <w:rPr>
                <w:bCs/>
                <w:sz w:val="28"/>
              </w:rPr>
            </w:pPr>
            <w:r w:rsidRPr="001E0EC7">
              <w:rPr>
                <w:bCs/>
                <w:sz w:val="28"/>
              </w:rPr>
              <w:t>И.И.Крашенинников</w:t>
            </w:r>
          </w:p>
        </w:tc>
      </w:tr>
      <w:tr w:rsidR="00606463" w:rsidRPr="001E0EC7" w:rsidTr="00606463">
        <w:tc>
          <w:tcPr>
            <w:tcW w:w="4253" w:type="dxa"/>
            <w:tcBorders>
              <w:bottom w:val="nil"/>
            </w:tcBorders>
            <w:shd w:val="clear" w:color="auto" w:fill="auto"/>
          </w:tcPr>
          <w:p w:rsidR="00B259D2" w:rsidRPr="001E0EC7" w:rsidRDefault="00B259D2" w:rsidP="0094563A">
            <w:pPr>
              <w:pStyle w:val="a5"/>
              <w:jc w:val="left"/>
              <w:rPr>
                <w:bCs/>
                <w:sz w:val="28"/>
                <w:szCs w:val="28"/>
              </w:rPr>
            </w:pPr>
            <w:r w:rsidRPr="001E0EC7">
              <w:rPr>
                <w:bCs/>
                <w:sz w:val="28"/>
                <w:szCs w:val="28"/>
              </w:rPr>
              <w:t>« __ » ____</w:t>
            </w:r>
            <w:r w:rsidR="00103E28" w:rsidRPr="001E0EC7">
              <w:rPr>
                <w:bCs/>
                <w:sz w:val="28"/>
                <w:szCs w:val="28"/>
              </w:rPr>
              <w:t>__</w:t>
            </w:r>
            <w:r w:rsidRPr="001E0EC7">
              <w:rPr>
                <w:bCs/>
                <w:sz w:val="28"/>
                <w:szCs w:val="28"/>
              </w:rPr>
              <w:t>___20</w:t>
            </w:r>
            <w:r w:rsidR="0094563A" w:rsidRPr="001E0EC7">
              <w:rPr>
                <w:bCs/>
                <w:sz w:val="28"/>
                <w:szCs w:val="28"/>
              </w:rPr>
              <w:t>20</w:t>
            </w:r>
            <w:r w:rsidRPr="001E0EC7">
              <w:rPr>
                <w:bCs/>
                <w:sz w:val="28"/>
                <w:szCs w:val="28"/>
              </w:rPr>
              <w:t xml:space="preserve"> г.</w:t>
            </w:r>
            <w:r w:rsidRPr="001E0EC7">
              <w:rPr>
                <w:bCs/>
                <w:sz w:val="28"/>
                <w:szCs w:val="28"/>
                <w:shd w:val="clear" w:color="auto" w:fill="A8D08D"/>
              </w:rPr>
              <w:t xml:space="preserve"> </w:t>
            </w:r>
          </w:p>
        </w:tc>
      </w:tr>
    </w:tbl>
    <w:p w:rsidR="00650EDE" w:rsidRPr="001E0EC7" w:rsidRDefault="00650EDE" w:rsidP="00606463">
      <w:pPr>
        <w:pStyle w:val="a5"/>
        <w:spacing w:line="360" w:lineRule="exact"/>
        <w:jc w:val="center"/>
        <w:rPr>
          <w:b/>
          <w:bCs/>
          <w:sz w:val="28"/>
          <w:szCs w:val="28"/>
        </w:rPr>
      </w:pPr>
    </w:p>
    <w:p w:rsidR="00B259D2" w:rsidRPr="001E0EC7" w:rsidRDefault="00B259D2" w:rsidP="00606463">
      <w:pPr>
        <w:pStyle w:val="a5"/>
        <w:spacing w:line="360" w:lineRule="exact"/>
        <w:jc w:val="center"/>
        <w:rPr>
          <w:bCs/>
          <w:sz w:val="28"/>
          <w:szCs w:val="28"/>
        </w:rPr>
      </w:pPr>
      <w:r w:rsidRPr="001E0EC7">
        <w:rPr>
          <w:b/>
          <w:bCs/>
          <w:sz w:val="28"/>
          <w:szCs w:val="28"/>
        </w:rPr>
        <w:t>Порядок</w:t>
      </w:r>
      <w:r w:rsidRPr="001E0EC7">
        <w:rPr>
          <w:bCs/>
          <w:sz w:val="28"/>
          <w:szCs w:val="28"/>
        </w:rPr>
        <w:t xml:space="preserve"> </w:t>
      </w:r>
    </w:p>
    <w:p w:rsidR="00B259D2" w:rsidRPr="001E0EC7" w:rsidRDefault="00B259D2" w:rsidP="00606463">
      <w:pPr>
        <w:pStyle w:val="a5"/>
        <w:spacing w:line="360" w:lineRule="exact"/>
        <w:ind w:right="-246"/>
        <w:jc w:val="center"/>
        <w:rPr>
          <w:b/>
          <w:bCs/>
          <w:sz w:val="28"/>
          <w:szCs w:val="28"/>
        </w:rPr>
      </w:pPr>
      <w:r w:rsidRPr="001E0EC7">
        <w:rPr>
          <w:b/>
          <w:bCs/>
          <w:sz w:val="28"/>
          <w:szCs w:val="28"/>
        </w:rPr>
        <w:t>применения текущих индексов изменения сметной стоимости строительства, реконструкции и капитального ремонта объектов капитального строительства в разрезе железных дорог ОАО «РЖД»</w:t>
      </w:r>
    </w:p>
    <w:p w:rsidR="00B259D2" w:rsidRPr="001E0EC7" w:rsidRDefault="00B259D2" w:rsidP="00606463">
      <w:pPr>
        <w:pStyle w:val="a5"/>
        <w:spacing w:line="360" w:lineRule="exact"/>
        <w:ind w:firstLine="346"/>
        <w:jc w:val="center"/>
        <w:rPr>
          <w:b/>
          <w:bCs/>
          <w:sz w:val="28"/>
          <w:szCs w:val="28"/>
        </w:rPr>
      </w:pPr>
    </w:p>
    <w:p w:rsidR="00B259D2" w:rsidRPr="001E0EC7" w:rsidRDefault="00B259D2" w:rsidP="00B57753">
      <w:pPr>
        <w:pStyle w:val="a5"/>
        <w:shd w:val="clear" w:color="auto" w:fill="FFFFFF"/>
        <w:spacing w:line="360" w:lineRule="exact"/>
        <w:ind w:firstLine="709"/>
        <w:rPr>
          <w:sz w:val="28"/>
          <w:szCs w:val="28"/>
        </w:rPr>
      </w:pPr>
      <w:r w:rsidRPr="001E0EC7">
        <w:rPr>
          <w:sz w:val="28"/>
          <w:szCs w:val="28"/>
        </w:rPr>
        <w:t xml:space="preserve">1. Настоящий Порядок применения текущих индексов изменения сметной стоимости строительства, реконструкции и капитального ремонта </w:t>
      </w:r>
      <w:r w:rsidRPr="001E0EC7">
        <w:rPr>
          <w:sz w:val="28"/>
          <w:szCs w:val="28"/>
        </w:rPr>
        <w:br/>
        <w:t>в разрезе железных дорог ОАО «РЖД» (</w:t>
      </w:r>
      <w:r w:rsidR="003C1388" w:rsidRPr="001E0EC7">
        <w:rPr>
          <w:sz w:val="28"/>
          <w:szCs w:val="28"/>
        </w:rPr>
        <w:t>ОПДИж-IV.2019</w:t>
      </w:r>
      <w:r w:rsidRPr="001E0EC7">
        <w:rPr>
          <w:sz w:val="28"/>
          <w:szCs w:val="28"/>
        </w:rPr>
        <w:t xml:space="preserve">) предназначен для определения текущей стоимости строительства объектов в составе проектно-сметной документации, разработанной в базисном уровне цен по состоянию на 1 января </w:t>
      </w:r>
      <w:smartTag w:uri="urn:schemas-microsoft-com:office:smarttags" w:element="metricconverter">
        <w:smartTagPr>
          <w:attr w:name="ProductID" w:val="2000 г"/>
        </w:smartTagPr>
        <w:r w:rsidRPr="001E0EC7">
          <w:rPr>
            <w:sz w:val="28"/>
            <w:szCs w:val="28"/>
          </w:rPr>
          <w:t>2000 г</w:t>
        </w:r>
      </w:smartTag>
      <w:r w:rsidRPr="001E0EC7">
        <w:rPr>
          <w:sz w:val="28"/>
          <w:szCs w:val="28"/>
        </w:rPr>
        <w:t>. на основании сметно-нормативной базы ОСНБЖ-2001,</w:t>
      </w:r>
      <w:r w:rsidR="00861F24" w:rsidRPr="001E0EC7">
        <w:rPr>
          <w:sz w:val="28"/>
          <w:szCs w:val="28"/>
        </w:rPr>
        <w:br/>
      </w:r>
      <w:r w:rsidRPr="001E0EC7">
        <w:rPr>
          <w:sz w:val="28"/>
          <w:szCs w:val="28"/>
        </w:rPr>
        <w:t>с учетом положений «Порядка определения стоимости строительства объектов инфраструктуры железнодорожного транспорта</w:t>
      </w:r>
      <w:r w:rsidR="00861F24" w:rsidRPr="001E0EC7">
        <w:rPr>
          <w:sz w:val="28"/>
          <w:szCs w:val="28"/>
        </w:rPr>
        <w:t xml:space="preserve"> </w:t>
      </w:r>
      <w:r w:rsidRPr="001E0EC7">
        <w:rPr>
          <w:sz w:val="28"/>
          <w:szCs w:val="28"/>
        </w:rPr>
        <w:t>и других объектов</w:t>
      </w:r>
      <w:r w:rsidR="00C7626E">
        <w:rPr>
          <w:sz w:val="28"/>
          <w:szCs w:val="28"/>
        </w:rPr>
        <w:br/>
      </w:r>
      <w:r w:rsidRPr="001E0EC7">
        <w:rPr>
          <w:sz w:val="28"/>
          <w:szCs w:val="28"/>
        </w:rPr>
        <w:t>ОАО «РЖД» с применением отраслевой сметно-нормативной базы</w:t>
      </w:r>
      <w:r w:rsidR="00861F24" w:rsidRPr="001E0EC7">
        <w:rPr>
          <w:sz w:val="28"/>
          <w:szCs w:val="28"/>
        </w:rPr>
        <w:br/>
      </w:r>
      <w:r w:rsidRPr="001E0EC7">
        <w:rPr>
          <w:sz w:val="28"/>
          <w:szCs w:val="28"/>
        </w:rPr>
        <w:t>ОСНБЖ-2001», утвержденного распоряжением</w:t>
      </w:r>
      <w:r w:rsidR="00861F24" w:rsidRPr="001E0EC7">
        <w:rPr>
          <w:sz w:val="28"/>
          <w:szCs w:val="28"/>
        </w:rPr>
        <w:t xml:space="preserve"> </w:t>
      </w:r>
      <w:r w:rsidRPr="001E0EC7">
        <w:rPr>
          <w:sz w:val="28"/>
          <w:szCs w:val="28"/>
        </w:rPr>
        <w:t xml:space="preserve">ОАО «РЖД» </w:t>
      </w:r>
      <w:r w:rsidR="00861F24" w:rsidRPr="001E0EC7">
        <w:rPr>
          <w:sz w:val="28"/>
          <w:szCs w:val="28"/>
        </w:rPr>
        <w:br/>
      </w:r>
      <w:r w:rsidRPr="001E0EC7">
        <w:rPr>
          <w:sz w:val="28"/>
          <w:szCs w:val="28"/>
        </w:rPr>
        <w:t xml:space="preserve">от 29 декабря </w:t>
      </w:r>
      <w:smartTag w:uri="urn:schemas-microsoft-com:office:smarttags" w:element="metricconverter">
        <w:smartTagPr>
          <w:attr w:name="ProductID" w:val="2011 г"/>
        </w:smartTagPr>
        <w:r w:rsidRPr="001E0EC7">
          <w:rPr>
            <w:sz w:val="28"/>
            <w:szCs w:val="28"/>
          </w:rPr>
          <w:t>2011 г</w:t>
        </w:r>
      </w:smartTag>
      <w:r w:rsidRPr="001E0EC7">
        <w:rPr>
          <w:sz w:val="28"/>
          <w:szCs w:val="28"/>
        </w:rPr>
        <w:t xml:space="preserve">. № 2821р </w:t>
      </w:r>
      <w:r w:rsidR="004E3E37" w:rsidRPr="001E0EC7">
        <w:rPr>
          <w:sz w:val="28"/>
          <w:szCs w:val="28"/>
        </w:rPr>
        <w:t>в действующей редакции</w:t>
      </w:r>
      <w:r w:rsidR="00E816DC" w:rsidRPr="001E0EC7">
        <w:rPr>
          <w:sz w:val="28"/>
          <w:szCs w:val="28"/>
        </w:rPr>
        <w:t xml:space="preserve"> </w:t>
      </w:r>
      <w:r w:rsidRPr="001E0EC7">
        <w:rPr>
          <w:sz w:val="28"/>
          <w:szCs w:val="28"/>
        </w:rPr>
        <w:t>(ОПДС-2821.2011).</w:t>
      </w:r>
    </w:p>
    <w:p w:rsidR="00B259D2" w:rsidRPr="001E0EC7" w:rsidRDefault="003C1388" w:rsidP="00B57753">
      <w:pPr>
        <w:pStyle w:val="a5"/>
        <w:shd w:val="clear" w:color="auto" w:fill="FFFFFF"/>
        <w:spacing w:line="360" w:lineRule="exact"/>
        <w:ind w:firstLine="709"/>
        <w:rPr>
          <w:sz w:val="28"/>
          <w:szCs w:val="28"/>
        </w:rPr>
      </w:pPr>
      <w:r w:rsidRPr="001E0EC7">
        <w:rPr>
          <w:sz w:val="28"/>
          <w:szCs w:val="28"/>
        </w:rPr>
        <w:t>ОПДИж-IV.2019</w:t>
      </w:r>
      <w:r w:rsidR="00DA65F8" w:rsidRPr="001E0EC7">
        <w:rPr>
          <w:sz w:val="28"/>
          <w:szCs w:val="28"/>
        </w:rPr>
        <w:t xml:space="preserve"> </w:t>
      </w:r>
      <w:r w:rsidR="00B259D2" w:rsidRPr="001E0EC7">
        <w:rPr>
          <w:sz w:val="28"/>
          <w:szCs w:val="28"/>
        </w:rPr>
        <w:t xml:space="preserve">применяется к видам работ (статьям затрат), входящих в номенклатуру Сборника текущих индексов изменения сметной стоимости строительства, реконструкции и капитального ремонта объектов капитального строительства в разрезе железных дорог ОАО «РЖД», утвержденного распоряжением ОАО «РЖД» </w:t>
      </w:r>
      <w:r w:rsidR="00B259D2" w:rsidRPr="001E0EC7">
        <w:rPr>
          <w:sz w:val="28"/>
          <w:szCs w:val="28"/>
          <w:shd w:val="clear" w:color="auto" w:fill="FFFFFF"/>
        </w:rPr>
        <w:t xml:space="preserve">от </w:t>
      </w:r>
      <w:r w:rsidR="00310032" w:rsidRPr="001E0EC7">
        <w:rPr>
          <w:sz w:val="28"/>
          <w:szCs w:val="28"/>
          <w:shd w:val="clear" w:color="auto" w:fill="FFFFFF"/>
        </w:rPr>
        <w:t xml:space="preserve">31 декабря </w:t>
      </w:r>
      <w:r w:rsidR="001F6E02" w:rsidRPr="001E0EC7">
        <w:rPr>
          <w:sz w:val="28"/>
          <w:szCs w:val="28"/>
          <w:shd w:val="clear" w:color="auto" w:fill="FFFFFF"/>
        </w:rPr>
        <w:t>201</w:t>
      </w:r>
      <w:r w:rsidR="001930C2" w:rsidRPr="001E0EC7">
        <w:rPr>
          <w:sz w:val="28"/>
          <w:szCs w:val="28"/>
          <w:shd w:val="clear" w:color="auto" w:fill="FFFFFF"/>
        </w:rPr>
        <w:t>9</w:t>
      </w:r>
      <w:r w:rsidR="00654122" w:rsidRPr="001E0EC7">
        <w:rPr>
          <w:sz w:val="28"/>
          <w:szCs w:val="28"/>
          <w:shd w:val="clear" w:color="auto" w:fill="FFFFFF"/>
        </w:rPr>
        <w:t xml:space="preserve"> г. </w:t>
      </w:r>
      <w:r w:rsidR="009C604A" w:rsidRPr="001E0EC7">
        <w:rPr>
          <w:sz w:val="28"/>
          <w:szCs w:val="28"/>
          <w:shd w:val="clear" w:color="auto" w:fill="FFFFFF"/>
        </w:rPr>
        <w:t>№</w:t>
      </w:r>
      <w:r w:rsidR="002234BE" w:rsidRPr="001E0EC7">
        <w:rPr>
          <w:sz w:val="28"/>
          <w:szCs w:val="28"/>
          <w:shd w:val="clear" w:color="auto" w:fill="FFFFFF"/>
        </w:rPr>
        <w:t xml:space="preserve"> </w:t>
      </w:r>
      <w:r w:rsidR="00310032" w:rsidRPr="001E0EC7">
        <w:rPr>
          <w:sz w:val="28"/>
          <w:szCs w:val="28"/>
          <w:shd w:val="clear" w:color="auto" w:fill="FFFFFF"/>
        </w:rPr>
        <w:t>3132</w:t>
      </w:r>
      <w:r w:rsidR="005E0381">
        <w:rPr>
          <w:sz w:val="28"/>
          <w:szCs w:val="28"/>
          <w:shd w:val="clear" w:color="auto" w:fill="FFFFFF"/>
        </w:rPr>
        <w:t>/</w:t>
      </w:r>
      <w:r w:rsidR="00310032" w:rsidRPr="001E0EC7">
        <w:rPr>
          <w:sz w:val="28"/>
          <w:szCs w:val="28"/>
          <w:shd w:val="clear" w:color="auto" w:fill="FFFFFF"/>
        </w:rPr>
        <w:t>р</w:t>
      </w:r>
      <w:r w:rsidR="00C7626E">
        <w:rPr>
          <w:sz w:val="28"/>
          <w:szCs w:val="28"/>
          <w:shd w:val="clear" w:color="auto" w:fill="FFFFFF"/>
        </w:rPr>
        <w:t xml:space="preserve"> </w:t>
      </w:r>
      <w:r w:rsidR="00B259D2" w:rsidRPr="001E0EC7">
        <w:rPr>
          <w:sz w:val="28"/>
          <w:szCs w:val="28"/>
        </w:rPr>
        <w:t>(</w:t>
      </w:r>
      <w:r w:rsidR="00E816DC" w:rsidRPr="001E0EC7">
        <w:rPr>
          <w:sz w:val="28"/>
          <w:szCs w:val="28"/>
        </w:rPr>
        <w:t>ОИж-I</w:t>
      </w:r>
      <w:r w:rsidRPr="001E0EC7">
        <w:rPr>
          <w:sz w:val="28"/>
          <w:szCs w:val="28"/>
          <w:lang w:val="en-US"/>
        </w:rPr>
        <w:t>V</w:t>
      </w:r>
      <w:r w:rsidR="00E816DC" w:rsidRPr="001E0EC7">
        <w:rPr>
          <w:sz w:val="28"/>
          <w:szCs w:val="28"/>
        </w:rPr>
        <w:t>.201</w:t>
      </w:r>
      <w:r w:rsidR="001930C2" w:rsidRPr="001E0EC7">
        <w:rPr>
          <w:sz w:val="28"/>
          <w:szCs w:val="28"/>
        </w:rPr>
        <w:t>9</w:t>
      </w:r>
      <w:r w:rsidR="00B259D2" w:rsidRPr="001E0EC7">
        <w:rPr>
          <w:sz w:val="28"/>
          <w:szCs w:val="28"/>
        </w:rPr>
        <w:t>).</w:t>
      </w:r>
    </w:p>
    <w:p w:rsidR="00B259D2" w:rsidRPr="001E0EC7" w:rsidRDefault="00291BAE" w:rsidP="00B57753">
      <w:pPr>
        <w:pStyle w:val="a5"/>
        <w:shd w:val="clear" w:color="auto" w:fill="FFFFFF"/>
        <w:spacing w:line="360" w:lineRule="exact"/>
        <w:ind w:firstLine="709"/>
        <w:rPr>
          <w:sz w:val="28"/>
          <w:szCs w:val="28"/>
        </w:rPr>
      </w:pPr>
      <w:r w:rsidRPr="001E0EC7">
        <w:rPr>
          <w:sz w:val="28"/>
          <w:szCs w:val="28"/>
        </w:rPr>
        <w:t>ОИж-I</w:t>
      </w:r>
      <w:r w:rsidR="003C1388" w:rsidRPr="001E0EC7">
        <w:rPr>
          <w:sz w:val="28"/>
          <w:szCs w:val="28"/>
          <w:lang w:val="en-US"/>
        </w:rPr>
        <w:t>V</w:t>
      </w:r>
      <w:r w:rsidR="003C1388" w:rsidRPr="001E0EC7">
        <w:rPr>
          <w:sz w:val="28"/>
          <w:szCs w:val="28"/>
        </w:rPr>
        <w:t>.</w:t>
      </w:r>
      <w:r w:rsidRPr="001E0EC7">
        <w:rPr>
          <w:sz w:val="28"/>
          <w:szCs w:val="28"/>
        </w:rPr>
        <w:t>201</w:t>
      </w:r>
      <w:r w:rsidR="001930C2" w:rsidRPr="001E0EC7">
        <w:rPr>
          <w:sz w:val="28"/>
          <w:szCs w:val="28"/>
        </w:rPr>
        <w:t>9</w:t>
      </w:r>
      <w:r w:rsidR="00AA1CB7" w:rsidRPr="001E0EC7">
        <w:rPr>
          <w:sz w:val="28"/>
          <w:szCs w:val="28"/>
        </w:rPr>
        <w:t xml:space="preserve"> </w:t>
      </w:r>
      <w:r w:rsidR="00B259D2" w:rsidRPr="001E0EC7">
        <w:rPr>
          <w:sz w:val="28"/>
          <w:szCs w:val="28"/>
        </w:rPr>
        <w:t>включает в себя следующие разделы:</w:t>
      </w:r>
    </w:p>
    <w:p w:rsidR="00B259D2" w:rsidRPr="001E0EC7" w:rsidRDefault="00B259D2" w:rsidP="00B57753">
      <w:pPr>
        <w:shd w:val="clear" w:color="auto" w:fill="FFFFFF"/>
        <w:spacing w:line="360" w:lineRule="exact"/>
        <w:ind w:firstLine="709"/>
        <w:jc w:val="both"/>
        <w:rPr>
          <w:sz w:val="28"/>
          <w:szCs w:val="28"/>
        </w:rPr>
      </w:pPr>
      <w:r w:rsidRPr="001E0EC7">
        <w:rPr>
          <w:sz w:val="28"/>
          <w:szCs w:val="28"/>
        </w:rPr>
        <w:t>Раздел 1. Индексы изменения сметной стоимости строительно-монтажных работ на специализированные виды и комплексы работ</w:t>
      </w:r>
      <w:r w:rsidR="00F0748D" w:rsidRPr="001E0EC7">
        <w:rPr>
          <w:sz w:val="28"/>
          <w:szCs w:val="28"/>
        </w:rPr>
        <w:t xml:space="preserve"> </w:t>
      </w:r>
      <w:r w:rsidRPr="001E0EC7">
        <w:rPr>
          <w:sz w:val="28"/>
          <w:szCs w:val="28"/>
        </w:rPr>
        <w:t xml:space="preserve">(далее – индексы раздела 1); </w:t>
      </w:r>
    </w:p>
    <w:p w:rsidR="00B259D2" w:rsidRPr="001E0EC7" w:rsidRDefault="00B259D2" w:rsidP="00B57753">
      <w:pPr>
        <w:shd w:val="clear" w:color="auto" w:fill="FFFFFF"/>
        <w:spacing w:line="360" w:lineRule="exact"/>
        <w:ind w:firstLine="709"/>
        <w:jc w:val="both"/>
        <w:rPr>
          <w:sz w:val="28"/>
          <w:szCs w:val="28"/>
        </w:rPr>
      </w:pPr>
      <w:r w:rsidRPr="001E0EC7">
        <w:rPr>
          <w:sz w:val="28"/>
          <w:szCs w:val="28"/>
        </w:rPr>
        <w:t xml:space="preserve">Раздел 2. Индексы изменения сметной стоимости строительно-монтажных работ при строительстве и реконструкции зданий и сооружений (далее – индексы раздела 2); </w:t>
      </w:r>
    </w:p>
    <w:p w:rsidR="00B259D2" w:rsidRPr="001E0EC7" w:rsidRDefault="00B259D2" w:rsidP="00B57753">
      <w:pPr>
        <w:shd w:val="clear" w:color="auto" w:fill="FFFFFF"/>
        <w:spacing w:line="360" w:lineRule="exact"/>
        <w:ind w:firstLine="709"/>
        <w:jc w:val="both"/>
        <w:rPr>
          <w:sz w:val="28"/>
          <w:szCs w:val="28"/>
        </w:rPr>
      </w:pPr>
      <w:r w:rsidRPr="001E0EC7">
        <w:rPr>
          <w:sz w:val="28"/>
          <w:szCs w:val="28"/>
        </w:rPr>
        <w:t>Раздел 3. Индексы изменения сметной стоимости ремонтно-строительных работ при капитальном ремонте зданий и сооружений (далее – индексы раздела 3);</w:t>
      </w:r>
    </w:p>
    <w:p w:rsidR="00B259D2" w:rsidRPr="001E0EC7" w:rsidRDefault="00B259D2" w:rsidP="00B57753">
      <w:pPr>
        <w:shd w:val="clear" w:color="auto" w:fill="FFFFFF"/>
        <w:spacing w:line="360" w:lineRule="exact"/>
        <w:ind w:firstLine="709"/>
        <w:jc w:val="both"/>
        <w:rPr>
          <w:sz w:val="28"/>
          <w:szCs w:val="28"/>
        </w:rPr>
      </w:pPr>
      <w:r w:rsidRPr="001E0EC7">
        <w:rPr>
          <w:sz w:val="28"/>
          <w:szCs w:val="28"/>
        </w:rPr>
        <w:t>Раздел 4. Индексы изменения сметной стоимости оборудования (далее – индексы раздела 4);</w:t>
      </w:r>
    </w:p>
    <w:p w:rsidR="00B259D2" w:rsidRPr="001E0EC7" w:rsidRDefault="00B259D2" w:rsidP="00B57753">
      <w:pPr>
        <w:shd w:val="clear" w:color="auto" w:fill="FFFFFF"/>
        <w:spacing w:line="360" w:lineRule="exact"/>
        <w:ind w:firstLine="709"/>
        <w:jc w:val="both"/>
        <w:rPr>
          <w:sz w:val="28"/>
          <w:szCs w:val="28"/>
        </w:rPr>
      </w:pPr>
      <w:r w:rsidRPr="001E0EC7">
        <w:rPr>
          <w:sz w:val="28"/>
          <w:szCs w:val="28"/>
        </w:rPr>
        <w:lastRenderedPageBreak/>
        <w:t>Раздел 5. Индексы изменения оплаты труда рабочих-строителей (монтажников)</w:t>
      </w:r>
      <w:r w:rsidR="008C53A1" w:rsidRPr="001E0EC7">
        <w:rPr>
          <w:sz w:val="28"/>
          <w:szCs w:val="28"/>
        </w:rPr>
        <w:t xml:space="preserve"> и</w:t>
      </w:r>
      <w:r w:rsidRPr="001E0EC7">
        <w:rPr>
          <w:sz w:val="28"/>
          <w:szCs w:val="28"/>
        </w:rPr>
        <w:t xml:space="preserve"> механизаторов (далее – индексы раздела 5);</w:t>
      </w:r>
    </w:p>
    <w:p w:rsidR="00B259D2" w:rsidRPr="001E0EC7" w:rsidRDefault="00B259D2" w:rsidP="00B57753">
      <w:pPr>
        <w:shd w:val="clear" w:color="auto" w:fill="FFFFFF"/>
        <w:spacing w:line="360" w:lineRule="exact"/>
        <w:ind w:firstLine="709"/>
        <w:jc w:val="both"/>
        <w:rPr>
          <w:sz w:val="28"/>
          <w:szCs w:val="28"/>
        </w:rPr>
      </w:pPr>
      <w:r w:rsidRPr="001E0EC7">
        <w:rPr>
          <w:sz w:val="28"/>
          <w:szCs w:val="28"/>
        </w:rPr>
        <w:t>Раздел 6. Индексы изменения сметной стоимости пусконаладочных работ, прочих работ и затрат (далее – индексы раздела 6).</w:t>
      </w:r>
    </w:p>
    <w:p w:rsidR="00B259D2" w:rsidRPr="001E0EC7" w:rsidRDefault="00B259D2" w:rsidP="00B57753">
      <w:pPr>
        <w:shd w:val="clear" w:color="auto" w:fill="FFFFFF"/>
        <w:spacing w:line="360" w:lineRule="exact"/>
        <w:ind w:firstLine="709"/>
        <w:jc w:val="both"/>
        <w:rPr>
          <w:sz w:val="28"/>
          <w:szCs w:val="28"/>
        </w:rPr>
      </w:pPr>
      <w:r w:rsidRPr="001E0EC7">
        <w:rPr>
          <w:sz w:val="28"/>
          <w:szCs w:val="28"/>
        </w:rPr>
        <w:t>Индексы разделов 1; 2; 3; 5; 6 дифференцированы по республикам, краям и областям Российской Федерации в разрезе железных дорог.</w:t>
      </w:r>
    </w:p>
    <w:p w:rsidR="00B259D2" w:rsidRPr="001E0EC7" w:rsidRDefault="00B259D2" w:rsidP="00B57753">
      <w:pPr>
        <w:shd w:val="clear" w:color="auto" w:fill="FFFFFF"/>
        <w:spacing w:line="360" w:lineRule="exact"/>
        <w:ind w:firstLine="709"/>
        <w:jc w:val="both"/>
        <w:rPr>
          <w:sz w:val="28"/>
        </w:rPr>
      </w:pPr>
      <w:r w:rsidRPr="001E0EC7">
        <w:rPr>
          <w:sz w:val="28"/>
        </w:rPr>
        <w:t xml:space="preserve">2. Индексы разделов 1 – 6 применяются для определения базисно-индексным методом текущей сметной стоимости нового строительства, реконструкции и капитального ремонта объектов капитального строительства. </w:t>
      </w:r>
    </w:p>
    <w:p w:rsidR="00B259D2" w:rsidRPr="001E0EC7" w:rsidRDefault="00B259D2" w:rsidP="00B57753">
      <w:pPr>
        <w:shd w:val="clear" w:color="auto" w:fill="FFFFFF"/>
        <w:spacing w:line="360" w:lineRule="exact"/>
        <w:ind w:firstLine="709"/>
        <w:jc w:val="both"/>
        <w:rPr>
          <w:sz w:val="28"/>
        </w:rPr>
      </w:pPr>
      <w:r w:rsidRPr="001E0EC7">
        <w:rPr>
          <w:sz w:val="28"/>
        </w:rPr>
        <w:t>Индексы разделов 1 – 6 предназначены для:</w:t>
      </w:r>
    </w:p>
    <w:p w:rsidR="001930C2" w:rsidRPr="001E0EC7" w:rsidRDefault="001930C2" w:rsidP="001930C2">
      <w:pPr>
        <w:spacing w:line="360" w:lineRule="exact"/>
        <w:ind w:firstLine="709"/>
        <w:jc w:val="both"/>
        <w:rPr>
          <w:sz w:val="28"/>
          <w:szCs w:val="28"/>
        </w:rPr>
      </w:pPr>
      <w:r w:rsidRPr="001E0EC7">
        <w:rPr>
          <w:sz w:val="28"/>
          <w:szCs w:val="28"/>
        </w:rPr>
        <w:t xml:space="preserve">определения сметной стоимости строительства и </w:t>
      </w:r>
      <w:r w:rsidRPr="001E0EC7">
        <w:rPr>
          <w:sz w:val="28"/>
        </w:rPr>
        <w:t xml:space="preserve">использования в расчетах при формировании </w:t>
      </w:r>
      <w:r w:rsidRPr="001E0EC7">
        <w:rPr>
          <w:sz w:val="28"/>
          <w:szCs w:val="28"/>
        </w:rPr>
        <w:t>начальной (максимальной) цены договора в пределах утвержденной сметной стоимости объектов, проектная документация и результаты инженерных изысканий по которым в соответствии с Градостроительным кодексом Российской Федерации не подлежат государственной экспертизе, и сметная стоимость строительства объекта не подлежит проверке органами государственной экспертизы на предмет достоверности ее определения;</w:t>
      </w:r>
    </w:p>
    <w:p w:rsidR="001930C2" w:rsidRPr="001E0EC7" w:rsidRDefault="001930C2" w:rsidP="001930C2">
      <w:pPr>
        <w:pStyle w:val="23"/>
        <w:spacing w:line="360" w:lineRule="exact"/>
        <w:ind w:firstLine="709"/>
        <w:rPr>
          <w:szCs w:val="28"/>
        </w:rPr>
      </w:pPr>
      <w:r w:rsidRPr="001E0EC7">
        <w:rPr>
          <w:szCs w:val="28"/>
        </w:rPr>
        <w:t>расчетов за выполненные работы в пределах договорной цены на условиях и в порядке, предусмотренных в заключенных договорах подряда, наряд-заказах.</w:t>
      </w:r>
    </w:p>
    <w:p w:rsidR="00B259D2" w:rsidRPr="001E0EC7" w:rsidRDefault="00B259D2" w:rsidP="00B57753">
      <w:pPr>
        <w:spacing w:line="360" w:lineRule="exact"/>
        <w:ind w:firstLine="709"/>
        <w:jc w:val="both"/>
        <w:rPr>
          <w:sz w:val="28"/>
        </w:rPr>
      </w:pPr>
      <w:r w:rsidRPr="001E0EC7">
        <w:rPr>
          <w:sz w:val="28"/>
        </w:rPr>
        <w:t xml:space="preserve">Индексы разделов 1 – 3 исчислены с учетом средних текущих цен приобретения материальных ресурсов и не зависят от источника их поступления на объекты строительства (кроме особых случаев, оговоренных в </w:t>
      </w:r>
      <w:r w:rsidR="00ED62CA" w:rsidRPr="001E0EC7">
        <w:rPr>
          <w:sz w:val="28"/>
        </w:rPr>
        <w:t>ОИж-</w:t>
      </w:r>
      <w:r w:rsidR="00907439" w:rsidRPr="001E0EC7">
        <w:rPr>
          <w:sz w:val="28"/>
          <w:szCs w:val="28"/>
        </w:rPr>
        <w:t>I</w:t>
      </w:r>
      <w:r w:rsidR="003C1388" w:rsidRPr="001E0EC7">
        <w:rPr>
          <w:sz w:val="28"/>
          <w:szCs w:val="28"/>
          <w:lang w:val="en-US"/>
        </w:rPr>
        <w:t>V</w:t>
      </w:r>
      <w:r w:rsidR="00907439" w:rsidRPr="001E0EC7">
        <w:rPr>
          <w:sz w:val="28"/>
          <w:szCs w:val="28"/>
        </w:rPr>
        <w:t>.201</w:t>
      </w:r>
      <w:r w:rsidR="001930C2" w:rsidRPr="001E0EC7">
        <w:rPr>
          <w:sz w:val="28"/>
          <w:szCs w:val="28"/>
        </w:rPr>
        <w:t>9</w:t>
      </w:r>
      <w:r w:rsidR="00AA1CB7" w:rsidRPr="001E0EC7">
        <w:rPr>
          <w:sz w:val="28"/>
        </w:rPr>
        <w:t xml:space="preserve"> </w:t>
      </w:r>
      <w:r w:rsidRPr="001E0EC7">
        <w:rPr>
          <w:sz w:val="28"/>
        </w:rPr>
        <w:t xml:space="preserve">и </w:t>
      </w:r>
      <w:r w:rsidR="003C1388" w:rsidRPr="001E0EC7">
        <w:rPr>
          <w:sz w:val="28"/>
        </w:rPr>
        <w:t>ОПДИж-IV.2019</w:t>
      </w:r>
      <w:r w:rsidRPr="001E0EC7">
        <w:rPr>
          <w:sz w:val="28"/>
        </w:rPr>
        <w:t>).</w:t>
      </w:r>
    </w:p>
    <w:p w:rsidR="00B259D2" w:rsidRPr="001E0EC7" w:rsidRDefault="001930C2" w:rsidP="00B57753">
      <w:pPr>
        <w:spacing w:line="360" w:lineRule="exact"/>
        <w:ind w:firstLine="709"/>
        <w:jc w:val="both"/>
        <w:rPr>
          <w:sz w:val="28"/>
        </w:rPr>
      </w:pPr>
      <w:r w:rsidRPr="001E0EC7">
        <w:rPr>
          <w:sz w:val="28"/>
        </w:rPr>
        <w:t>ОИж-I</w:t>
      </w:r>
      <w:r w:rsidR="003C1388" w:rsidRPr="001E0EC7">
        <w:rPr>
          <w:sz w:val="28"/>
          <w:lang w:val="en-US"/>
        </w:rPr>
        <w:t>V</w:t>
      </w:r>
      <w:r w:rsidRPr="001E0EC7">
        <w:rPr>
          <w:sz w:val="28"/>
        </w:rPr>
        <w:t>.2019</w:t>
      </w:r>
      <w:r w:rsidR="00DA65F8" w:rsidRPr="001E0EC7">
        <w:rPr>
          <w:sz w:val="28"/>
        </w:rPr>
        <w:t xml:space="preserve"> </w:t>
      </w:r>
      <w:r w:rsidR="00B259D2" w:rsidRPr="001E0EC7">
        <w:rPr>
          <w:sz w:val="28"/>
        </w:rPr>
        <w:t>применяются независимо от способа осуществления работ (подрядный или хозяйственный способ).</w:t>
      </w:r>
    </w:p>
    <w:p w:rsidR="00B259D2" w:rsidRPr="001E0EC7" w:rsidRDefault="00B259D2" w:rsidP="00B57753">
      <w:pPr>
        <w:spacing w:line="360" w:lineRule="exact"/>
        <w:ind w:firstLine="709"/>
        <w:jc w:val="both"/>
        <w:rPr>
          <w:sz w:val="28"/>
        </w:rPr>
      </w:pPr>
      <w:r w:rsidRPr="001E0EC7">
        <w:rPr>
          <w:sz w:val="28"/>
        </w:rPr>
        <w:t>Индексы разделов 1 – 3, 6 применяются для определения текущей стоимости строительно-монтажных, ремонтно-строительных и пусконаладочных работ при строительстве, реконструкции и капитальном ремонте объектов.</w:t>
      </w:r>
    </w:p>
    <w:p w:rsidR="00B259D2" w:rsidRPr="001E0EC7" w:rsidRDefault="00B259D2" w:rsidP="00B57753">
      <w:pPr>
        <w:spacing w:line="360" w:lineRule="exact"/>
        <w:ind w:firstLine="709"/>
        <w:jc w:val="both"/>
        <w:rPr>
          <w:sz w:val="28"/>
        </w:rPr>
      </w:pPr>
      <w:r w:rsidRPr="001E0EC7">
        <w:rPr>
          <w:sz w:val="28"/>
        </w:rPr>
        <w:t xml:space="preserve">Для определения текущей сметной стоимости могут применяться индексы СМР или индексы изменения стоимости по статьям затрат. </w:t>
      </w:r>
    </w:p>
    <w:p w:rsidR="00B259D2" w:rsidRPr="001E0EC7" w:rsidRDefault="00B259D2" w:rsidP="00B57753">
      <w:pPr>
        <w:spacing w:line="360" w:lineRule="exact"/>
        <w:ind w:firstLine="709"/>
        <w:jc w:val="both"/>
        <w:rPr>
          <w:sz w:val="28"/>
        </w:rPr>
      </w:pPr>
      <w:r w:rsidRPr="001E0EC7">
        <w:rPr>
          <w:sz w:val="28"/>
        </w:rPr>
        <w:t xml:space="preserve">Одновременное применение (в сметной документации) индексов изменения стоимости по статьям затрат и индексов СМР для определения текущей стоимости строительства, реконструкции, капитального ремонта конкретного объекта; вида или комплекса работ не допускается. </w:t>
      </w:r>
    </w:p>
    <w:p w:rsidR="00B259D2" w:rsidRPr="001E0EC7" w:rsidRDefault="00B259D2" w:rsidP="00B57753">
      <w:pPr>
        <w:spacing w:line="360" w:lineRule="exact"/>
        <w:ind w:firstLine="709"/>
        <w:jc w:val="both"/>
        <w:rPr>
          <w:sz w:val="28"/>
        </w:rPr>
      </w:pPr>
      <w:r w:rsidRPr="001E0EC7">
        <w:rPr>
          <w:sz w:val="28"/>
        </w:rPr>
        <w:t>Индексы СМР разделов 1 и 2 применяются для определения текущей стоимости строительства и реконструкции объектов капитального строительства.</w:t>
      </w:r>
    </w:p>
    <w:p w:rsidR="00B259D2" w:rsidRPr="001E0EC7" w:rsidRDefault="00B259D2" w:rsidP="00B57753">
      <w:pPr>
        <w:spacing w:line="360" w:lineRule="exact"/>
        <w:ind w:firstLine="709"/>
        <w:jc w:val="both"/>
        <w:rPr>
          <w:i/>
          <w:sz w:val="28"/>
        </w:rPr>
      </w:pPr>
      <w:r w:rsidRPr="001E0EC7">
        <w:rPr>
          <w:sz w:val="28"/>
        </w:rPr>
        <w:lastRenderedPageBreak/>
        <w:t xml:space="preserve">Для определения текущей стоимости ремонтно-строительных, монтажных работ при капитальном и других видах ремонтов зданий и сооружений (кроме видов и комплексов работ, учтенных в разделе 1) рекомендуется применять индексы по статьям затрат разделов 2 и 3, как наиболее точно отражающие структуру сметных затрат по конкретному объекту капитального строительства, виду или комплексу работ. При этом, индексы раздела 2 по статьям затрат используются только для определения текущей стоимости ремонтных работ, аналогичных технологическим процессам при новом строительстве, в случае их отсутствия в номенклатуре раздела 3 (с учетом положений пункта 3.2.4 </w:t>
      </w:r>
      <w:r w:rsidRPr="001E0EC7">
        <w:rPr>
          <w:sz w:val="28"/>
          <w:szCs w:val="28"/>
        </w:rPr>
        <w:t>ОПДС-2821.2011</w:t>
      </w:r>
      <w:r w:rsidRPr="001E0EC7">
        <w:rPr>
          <w:sz w:val="28"/>
        </w:rPr>
        <w:t>).</w:t>
      </w:r>
    </w:p>
    <w:p w:rsidR="00B259D2" w:rsidRPr="001E0EC7" w:rsidRDefault="00B259D2" w:rsidP="00B57753">
      <w:pPr>
        <w:pStyle w:val="a5"/>
        <w:spacing w:line="360" w:lineRule="exact"/>
        <w:ind w:firstLine="709"/>
        <w:rPr>
          <w:sz w:val="28"/>
        </w:rPr>
      </w:pPr>
      <w:r w:rsidRPr="001E0EC7">
        <w:rPr>
          <w:sz w:val="28"/>
        </w:rPr>
        <w:t>При применении индексов по статьям затрат раздела 3, если на отдельные виды работ отсутствуют величины индексов на эксплуатацию машин и материалы, текущая стоимость таких работ определяется по индексам раздела 5 (индексам на оплату труда).</w:t>
      </w:r>
    </w:p>
    <w:p w:rsidR="00B259D2" w:rsidRPr="001E0EC7" w:rsidRDefault="00B259D2" w:rsidP="00B57753">
      <w:pPr>
        <w:spacing w:line="360" w:lineRule="exact"/>
        <w:ind w:firstLine="709"/>
        <w:jc w:val="both"/>
        <w:rPr>
          <w:sz w:val="28"/>
          <w:szCs w:val="28"/>
        </w:rPr>
      </w:pPr>
      <w:r w:rsidRPr="001E0EC7">
        <w:rPr>
          <w:sz w:val="28"/>
          <w:szCs w:val="28"/>
        </w:rPr>
        <w:t>Одновременное применение индексов раздела 1 и других разделов возможно только на виды работ, которые в разделе 1 не являются комплексными.</w:t>
      </w:r>
    </w:p>
    <w:p w:rsidR="002408DA" w:rsidRPr="001E0EC7" w:rsidRDefault="001443FB" w:rsidP="00B57753">
      <w:pPr>
        <w:pStyle w:val="a5"/>
        <w:spacing w:line="360" w:lineRule="exact"/>
        <w:ind w:firstLine="709"/>
        <w:rPr>
          <w:sz w:val="28"/>
          <w:szCs w:val="28"/>
        </w:rPr>
      </w:pPr>
      <w:r w:rsidRPr="001E0EC7">
        <w:rPr>
          <w:sz w:val="28"/>
          <w:szCs w:val="28"/>
        </w:rPr>
        <w:t xml:space="preserve">Индексы </w:t>
      </w:r>
      <w:r w:rsidR="002408DA" w:rsidRPr="001E0EC7">
        <w:rPr>
          <w:sz w:val="28"/>
          <w:szCs w:val="28"/>
        </w:rPr>
        <w:t>изменения стоимости оборудования</w:t>
      </w:r>
      <w:r w:rsidRPr="001E0EC7">
        <w:rPr>
          <w:sz w:val="28"/>
          <w:szCs w:val="28"/>
        </w:rPr>
        <w:t>, инструмента и инвентаря производственного и хозяйственного</w:t>
      </w:r>
      <w:r w:rsidR="00734B5F" w:rsidRPr="001E0EC7">
        <w:rPr>
          <w:sz w:val="28"/>
          <w:szCs w:val="28"/>
        </w:rPr>
        <w:t xml:space="preserve"> в составе раздела 4</w:t>
      </w:r>
      <w:r w:rsidRPr="001E0EC7">
        <w:rPr>
          <w:sz w:val="28"/>
          <w:szCs w:val="28"/>
        </w:rPr>
        <w:t xml:space="preserve"> </w:t>
      </w:r>
      <w:r w:rsidR="002408DA" w:rsidRPr="001E0EC7">
        <w:rPr>
          <w:sz w:val="28"/>
          <w:szCs w:val="28"/>
        </w:rPr>
        <w:t>принимаются в едином размере, соответствующем индексу на оборудование</w:t>
      </w:r>
      <w:r w:rsidRPr="001E0EC7">
        <w:rPr>
          <w:sz w:val="28"/>
          <w:szCs w:val="28"/>
        </w:rPr>
        <w:t xml:space="preserve"> по графе «Транспорт»</w:t>
      </w:r>
      <w:r w:rsidR="002408DA" w:rsidRPr="001E0EC7">
        <w:rPr>
          <w:sz w:val="28"/>
          <w:szCs w:val="28"/>
        </w:rPr>
        <w:t xml:space="preserve">, </w:t>
      </w:r>
      <w:r w:rsidRPr="001E0EC7">
        <w:rPr>
          <w:sz w:val="28"/>
          <w:szCs w:val="28"/>
        </w:rPr>
        <w:t>рекомендованному письм</w:t>
      </w:r>
      <w:r w:rsidR="00734B5F" w:rsidRPr="001E0EC7">
        <w:rPr>
          <w:sz w:val="28"/>
          <w:szCs w:val="28"/>
        </w:rPr>
        <w:t>ом</w:t>
      </w:r>
      <w:r w:rsidRPr="001E0EC7">
        <w:rPr>
          <w:sz w:val="28"/>
          <w:szCs w:val="28"/>
        </w:rPr>
        <w:t xml:space="preserve"> </w:t>
      </w:r>
      <w:r w:rsidR="002408DA" w:rsidRPr="001E0EC7">
        <w:rPr>
          <w:sz w:val="28"/>
          <w:szCs w:val="28"/>
        </w:rPr>
        <w:t>Минстро</w:t>
      </w:r>
      <w:r w:rsidRPr="001E0EC7">
        <w:rPr>
          <w:sz w:val="28"/>
          <w:szCs w:val="28"/>
        </w:rPr>
        <w:t>я</w:t>
      </w:r>
      <w:r w:rsidR="002408DA" w:rsidRPr="001E0EC7">
        <w:rPr>
          <w:sz w:val="28"/>
          <w:szCs w:val="28"/>
        </w:rPr>
        <w:t xml:space="preserve"> России</w:t>
      </w:r>
      <w:r w:rsidR="00734B5F" w:rsidRPr="001E0EC7">
        <w:rPr>
          <w:sz w:val="28"/>
          <w:szCs w:val="28"/>
        </w:rPr>
        <w:t xml:space="preserve"> на соответствующий период</w:t>
      </w:r>
      <w:r w:rsidR="002408DA" w:rsidRPr="001E0EC7">
        <w:rPr>
          <w:sz w:val="28"/>
          <w:szCs w:val="28"/>
        </w:rPr>
        <w:t>.</w:t>
      </w:r>
    </w:p>
    <w:p w:rsidR="00F61EDC" w:rsidRPr="001E0EC7" w:rsidRDefault="00E22D49" w:rsidP="00F61EDC">
      <w:pPr>
        <w:spacing w:line="360" w:lineRule="exact"/>
        <w:ind w:firstLine="709"/>
        <w:jc w:val="both"/>
        <w:rPr>
          <w:b/>
          <w:sz w:val="28"/>
          <w:szCs w:val="28"/>
        </w:rPr>
      </w:pPr>
      <w:r w:rsidRPr="001E0EC7">
        <w:rPr>
          <w:sz w:val="28"/>
          <w:szCs w:val="28"/>
        </w:rPr>
        <w:t>Индексы на оборудование раздела 4 используются для формирования общего лимита денежных средств на приобретение оборудования.</w:t>
      </w:r>
      <w:r w:rsidR="00171470" w:rsidRPr="001E0EC7">
        <w:rPr>
          <w:sz w:val="28"/>
          <w:szCs w:val="28"/>
        </w:rPr>
        <w:t xml:space="preserve"> </w:t>
      </w:r>
    </w:p>
    <w:p w:rsidR="00171470" w:rsidRPr="001E0EC7" w:rsidRDefault="00171470" w:rsidP="00B57753">
      <w:pPr>
        <w:pStyle w:val="a5"/>
        <w:spacing w:line="360" w:lineRule="exact"/>
        <w:ind w:firstLine="709"/>
        <w:rPr>
          <w:sz w:val="28"/>
          <w:szCs w:val="28"/>
        </w:rPr>
      </w:pPr>
      <w:r w:rsidRPr="001E0EC7">
        <w:rPr>
          <w:sz w:val="28"/>
          <w:szCs w:val="28"/>
        </w:rPr>
        <w:t>Индексы на оборудование применяются независимо от региона строительства.</w:t>
      </w:r>
    </w:p>
    <w:p w:rsidR="001364D4" w:rsidRPr="001E0EC7" w:rsidRDefault="005F41A9" w:rsidP="00DF6B35">
      <w:pPr>
        <w:shd w:val="clear" w:color="auto" w:fill="FFFFFF"/>
        <w:spacing w:line="360" w:lineRule="exact"/>
        <w:ind w:firstLine="709"/>
        <w:jc w:val="both"/>
        <w:rPr>
          <w:sz w:val="28"/>
          <w:szCs w:val="28"/>
        </w:rPr>
      </w:pPr>
      <w:r w:rsidRPr="001E0EC7">
        <w:rPr>
          <w:sz w:val="28"/>
          <w:szCs w:val="28"/>
        </w:rPr>
        <w:t xml:space="preserve">Для определения </w:t>
      </w:r>
      <w:r w:rsidR="004A0D64" w:rsidRPr="001E0EC7">
        <w:rPr>
          <w:sz w:val="28"/>
          <w:szCs w:val="28"/>
        </w:rPr>
        <w:t>с</w:t>
      </w:r>
      <w:r w:rsidRPr="001E0EC7">
        <w:rPr>
          <w:sz w:val="28"/>
          <w:szCs w:val="28"/>
        </w:rPr>
        <w:t xml:space="preserve">тоимости оборудования </w:t>
      </w:r>
      <w:r w:rsidR="004A0D64" w:rsidRPr="001E0EC7">
        <w:rPr>
          <w:sz w:val="28"/>
          <w:szCs w:val="28"/>
        </w:rPr>
        <w:t xml:space="preserve">применяются </w:t>
      </w:r>
      <w:r w:rsidRPr="001E0EC7">
        <w:rPr>
          <w:sz w:val="28"/>
          <w:szCs w:val="28"/>
        </w:rPr>
        <w:t>Отраслевы</w:t>
      </w:r>
      <w:r w:rsidR="004A0D64" w:rsidRPr="001E0EC7">
        <w:rPr>
          <w:sz w:val="28"/>
          <w:szCs w:val="28"/>
        </w:rPr>
        <w:t>е</w:t>
      </w:r>
      <w:r w:rsidRPr="001E0EC7">
        <w:rPr>
          <w:sz w:val="28"/>
          <w:szCs w:val="28"/>
        </w:rPr>
        <w:t xml:space="preserve"> отпускны</w:t>
      </w:r>
      <w:r w:rsidR="004A0D64" w:rsidRPr="001E0EC7">
        <w:rPr>
          <w:sz w:val="28"/>
          <w:szCs w:val="28"/>
        </w:rPr>
        <w:t>е</w:t>
      </w:r>
      <w:r w:rsidRPr="001E0EC7">
        <w:rPr>
          <w:sz w:val="28"/>
          <w:szCs w:val="28"/>
        </w:rPr>
        <w:t xml:space="preserve"> цен</w:t>
      </w:r>
      <w:r w:rsidR="004A0D64" w:rsidRPr="001E0EC7">
        <w:rPr>
          <w:sz w:val="28"/>
          <w:szCs w:val="28"/>
        </w:rPr>
        <w:t>ы</w:t>
      </w:r>
      <w:r w:rsidRPr="001E0EC7">
        <w:rPr>
          <w:sz w:val="28"/>
          <w:szCs w:val="28"/>
        </w:rPr>
        <w:t xml:space="preserve"> на оборудование ОСОЦЖо-2001, утвержденны</w:t>
      </w:r>
      <w:r w:rsidR="004A0D64" w:rsidRPr="001E0EC7">
        <w:rPr>
          <w:sz w:val="28"/>
          <w:szCs w:val="28"/>
        </w:rPr>
        <w:t>е</w:t>
      </w:r>
      <w:r w:rsidRPr="001E0EC7">
        <w:rPr>
          <w:sz w:val="28"/>
          <w:szCs w:val="28"/>
        </w:rPr>
        <w:t xml:space="preserve"> распоряжением ОАО «РЖД» от 18 ноября 2019 г. № 2555</w:t>
      </w:r>
      <w:r w:rsidR="001709FB">
        <w:rPr>
          <w:sz w:val="28"/>
          <w:szCs w:val="28"/>
        </w:rPr>
        <w:t>/</w:t>
      </w:r>
      <w:r w:rsidRPr="001E0EC7">
        <w:rPr>
          <w:sz w:val="28"/>
          <w:szCs w:val="28"/>
        </w:rPr>
        <w:t>р</w:t>
      </w:r>
      <w:r w:rsidR="004A0D64" w:rsidRPr="001E0EC7">
        <w:rPr>
          <w:sz w:val="28"/>
          <w:szCs w:val="28"/>
        </w:rPr>
        <w:t xml:space="preserve">. </w:t>
      </w:r>
    </w:p>
    <w:p w:rsidR="002B2E2B" w:rsidRPr="001E0EC7" w:rsidRDefault="00BD510E" w:rsidP="00DF6B35">
      <w:pPr>
        <w:shd w:val="clear" w:color="auto" w:fill="FFFFFF"/>
        <w:spacing w:line="360" w:lineRule="exact"/>
        <w:ind w:firstLine="709"/>
        <w:jc w:val="both"/>
        <w:rPr>
          <w:sz w:val="28"/>
          <w:szCs w:val="28"/>
        </w:rPr>
      </w:pPr>
      <w:r w:rsidRPr="001E0EC7">
        <w:rPr>
          <w:sz w:val="28"/>
          <w:szCs w:val="28"/>
        </w:rPr>
        <w:t>Отраслевые отпускные цены на оборудование ОСОЦЖо-2001,</w:t>
      </w:r>
      <w:r w:rsidR="001E0EC7">
        <w:rPr>
          <w:sz w:val="28"/>
          <w:szCs w:val="28"/>
        </w:rPr>
        <w:t xml:space="preserve"> утвержденные </w:t>
      </w:r>
      <w:r w:rsidRPr="001E0EC7">
        <w:rPr>
          <w:sz w:val="28"/>
          <w:szCs w:val="28"/>
        </w:rPr>
        <w:t>распоряжение</w:t>
      </w:r>
      <w:r w:rsidR="001E0EC7">
        <w:rPr>
          <w:sz w:val="28"/>
          <w:szCs w:val="28"/>
        </w:rPr>
        <w:t xml:space="preserve">м </w:t>
      </w:r>
      <w:r w:rsidRPr="001E0EC7">
        <w:rPr>
          <w:sz w:val="28"/>
          <w:szCs w:val="28"/>
        </w:rPr>
        <w:t>ОАО «РЖД»</w:t>
      </w:r>
      <w:r w:rsidR="001364D4" w:rsidRPr="001E0EC7">
        <w:rPr>
          <w:sz w:val="28"/>
          <w:szCs w:val="28"/>
        </w:rPr>
        <w:t xml:space="preserve"> </w:t>
      </w:r>
      <w:r w:rsidRPr="001E0EC7">
        <w:rPr>
          <w:sz w:val="28"/>
          <w:szCs w:val="28"/>
        </w:rPr>
        <w:t>от 15 ноября 2014</w:t>
      </w:r>
      <w:r w:rsidR="001709FB">
        <w:rPr>
          <w:sz w:val="28"/>
          <w:szCs w:val="28"/>
        </w:rPr>
        <w:t xml:space="preserve"> </w:t>
      </w:r>
      <w:r w:rsidRPr="001E0EC7">
        <w:rPr>
          <w:sz w:val="28"/>
          <w:szCs w:val="28"/>
        </w:rPr>
        <w:t>г. № 2433р</w:t>
      </w:r>
      <w:r w:rsidR="001E0EC7">
        <w:rPr>
          <w:sz w:val="28"/>
          <w:szCs w:val="28"/>
        </w:rPr>
        <w:t xml:space="preserve"> (</w:t>
      </w:r>
      <w:r w:rsidR="001E0EC7" w:rsidRPr="001E0EC7">
        <w:rPr>
          <w:sz w:val="28"/>
          <w:szCs w:val="28"/>
        </w:rPr>
        <w:t>включенные в федеральный реестр сметных нормативов</w:t>
      </w:r>
      <w:r w:rsidR="001E0EC7">
        <w:rPr>
          <w:sz w:val="28"/>
          <w:szCs w:val="28"/>
        </w:rPr>
        <w:t>)</w:t>
      </w:r>
      <w:r w:rsidRPr="001E0EC7">
        <w:rPr>
          <w:sz w:val="28"/>
          <w:szCs w:val="28"/>
        </w:rPr>
        <w:t>, а также</w:t>
      </w:r>
      <w:r w:rsidR="001E0EC7">
        <w:rPr>
          <w:sz w:val="28"/>
          <w:szCs w:val="28"/>
        </w:rPr>
        <w:t xml:space="preserve"> </w:t>
      </w:r>
      <w:r w:rsidR="001E0EC7">
        <w:rPr>
          <w:sz w:val="28"/>
          <w:szCs w:val="28"/>
        </w:rPr>
        <w:br/>
        <w:t xml:space="preserve">ОСОЦЖо-2001, </w:t>
      </w:r>
      <w:r w:rsidRPr="001E0EC7">
        <w:rPr>
          <w:sz w:val="28"/>
          <w:szCs w:val="28"/>
        </w:rPr>
        <w:t>утвержденные распоряжением</w:t>
      </w:r>
      <w:r w:rsidR="001E0EC7">
        <w:rPr>
          <w:sz w:val="28"/>
          <w:szCs w:val="28"/>
        </w:rPr>
        <w:t xml:space="preserve"> </w:t>
      </w:r>
      <w:r w:rsidRPr="001E0EC7">
        <w:rPr>
          <w:sz w:val="28"/>
          <w:szCs w:val="28"/>
        </w:rPr>
        <w:t>ОАО «РЖД» от 1 апреля 2016г. № 614р, не подлежат применению</w:t>
      </w:r>
      <w:r w:rsidR="001364D4" w:rsidRPr="001E0EC7">
        <w:rPr>
          <w:sz w:val="28"/>
          <w:szCs w:val="28"/>
        </w:rPr>
        <w:t xml:space="preserve"> при составлении сметной документации</w:t>
      </w:r>
      <w:r w:rsidR="00DF6B35" w:rsidRPr="001E0EC7">
        <w:rPr>
          <w:sz w:val="28"/>
          <w:szCs w:val="28"/>
        </w:rPr>
        <w:t>.</w:t>
      </w:r>
    </w:p>
    <w:p w:rsidR="00B259D2" w:rsidRPr="001E0EC7" w:rsidRDefault="00B259D2" w:rsidP="00B57753">
      <w:pPr>
        <w:pStyle w:val="a5"/>
        <w:shd w:val="clear" w:color="auto" w:fill="FFFFFF"/>
        <w:spacing w:line="360" w:lineRule="exact"/>
        <w:ind w:firstLine="709"/>
        <w:rPr>
          <w:sz w:val="28"/>
          <w:szCs w:val="28"/>
        </w:rPr>
      </w:pPr>
      <w:r w:rsidRPr="001E0EC7">
        <w:rPr>
          <w:sz w:val="28"/>
          <w:szCs w:val="28"/>
          <w:shd w:val="clear" w:color="auto" w:fill="FFFFFF"/>
        </w:rPr>
        <w:t xml:space="preserve">При определении </w:t>
      </w:r>
      <w:r w:rsidR="000E779C" w:rsidRPr="001E0EC7">
        <w:rPr>
          <w:sz w:val="28"/>
          <w:szCs w:val="28"/>
          <w:shd w:val="clear" w:color="auto" w:fill="FFFFFF"/>
        </w:rPr>
        <w:t xml:space="preserve">сметной </w:t>
      </w:r>
      <w:r w:rsidRPr="001E0EC7">
        <w:rPr>
          <w:sz w:val="28"/>
          <w:szCs w:val="28"/>
          <w:shd w:val="clear" w:color="auto" w:fill="FFFFFF"/>
        </w:rPr>
        <w:t>стоимости оборудования следует руководствоваться положени</w:t>
      </w:r>
      <w:r w:rsidR="004A303F" w:rsidRPr="001E0EC7">
        <w:rPr>
          <w:sz w:val="28"/>
          <w:szCs w:val="28"/>
          <w:shd w:val="clear" w:color="auto" w:fill="FFFFFF"/>
        </w:rPr>
        <w:t>ями раздела 3.6.</w:t>
      </w:r>
      <w:r w:rsidR="00E22D49" w:rsidRPr="001E0EC7">
        <w:rPr>
          <w:sz w:val="28"/>
          <w:szCs w:val="28"/>
          <w:shd w:val="clear" w:color="auto" w:fill="FFFFFF"/>
        </w:rPr>
        <w:t xml:space="preserve"> </w:t>
      </w:r>
      <w:r w:rsidR="004A303F" w:rsidRPr="001E0EC7">
        <w:rPr>
          <w:sz w:val="28"/>
          <w:szCs w:val="28"/>
          <w:shd w:val="clear" w:color="auto" w:fill="FFFFFF"/>
        </w:rPr>
        <w:t>ОПДС-2821.2011</w:t>
      </w:r>
      <w:r w:rsidRPr="001E0EC7">
        <w:rPr>
          <w:sz w:val="28"/>
          <w:szCs w:val="28"/>
        </w:rPr>
        <w:t>.</w:t>
      </w:r>
    </w:p>
    <w:p w:rsidR="000E6CD7" w:rsidRPr="001E0EC7" w:rsidRDefault="00B259D2" w:rsidP="00B57753">
      <w:pPr>
        <w:spacing w:line="360" w:lineRule="exact"/>
        <w:ind w:firstLine="709"/>
        <w:jc w:val="both"/>
        <w:rPr>
          <w:sz w:val="28"/>
          <w:szCs w:val="28"/>
        </w:rPr>
      </w:pPr>
      <w:r w:rsidRPr="001E0EC7">
        <w:rPr>
          <w:sz w:val="28"/>
          <w:szCs w:val="28"/>
        </w:rPr>
        <w:t>В составе раздела 4 представлены индексы на инструмент и инвентарь производственный и хозяйственный для оснащения вновь возводимых здан</w:t>
      </w:r>
      <w:r w:rsidR="00445BEC" w:rsidRPr="001E0EC7">
        <w:rPr>
          <w:sz w:val="28"/>
          <w:szCs w:val="28"/>
        </w:rPr>
        <w:t xml:space="preserve">ий и сооружений (позиция </w:t>
      </w:r>
      <w:r w:rsidR="006379EF" w:rsidRPr="001E0EC7">
        <w:rPr>
          <w:sz w:val="28"/>
          <w:szCs w:val="28"/>
        </w:rPr>
        <w:t>4</w:t>
      </w:r>
      <w:r w:rsidR="00445BEC" w:rsidRPr="001E0EC7">
        <w:rPr>
          <w:sz w:val="28"/>
          <w:szCs w:val="28"/>
        </w:rPr>
        <w:t>).</w:t>
      </w:r>
    </w:p>
    <w:p w:rsidR="00B259D2" w:rsidRPr="001E0EC7" w:rsidRDefault="00B259D2" w:rsidP="00B57753">
      <w:pPr>
        <w:spacing w:line="360" w:lineRule="exact"/>
        <w:ind w:firstLine="709"/>
        <w:jc w:val="both"/>
        <w:rPr>
          <w:sz w:val="28"/>
          <w:szCs w:val="28"/>
        </w:rPr>
      </w:pPr>
      <w:r w:rsidRPr="001E0EC7">
        <w:rPr>
          <w:sz w:val="28"/>
          <w:szCs w:val="28"/>
        </w:rPr>
        <w:lastRenderedPageBreak/>
        <w:t xml:space="preserve">Индексы раздела 5 (индексы на оплату труда) применяются только для определения текущей стоимости работ по номенклатуре разделов 2 и 3 </w:t>
      </w:r>
      <w:r w:rsidR="00935A4B" w:rsidRPr="001E0EC7">
        <w:rPr>
          <w:sz w:val="28"/>
          <w:szCs w:val="28"/>
        </w:rPr>
        <w:t xml:space="preserve">при </w:t>
      </w:r>
      <w:r w:rsidRPr="001E0EC7">
        <w:rPr>
          <w:sz w:val="28"/>
          <w:szCs w:val="28"/>
        </w:rPr>
        <w:t>использован</w:t>
      </w:r>
      <w:r w:rsidR="00935A4B" w:rsidRPr="001E0EC7">
        <w:rPr>
          <w:sz w:val="28"/>
          <w:szCs w:val="28"/>
        </w:rPr>
        <w:t>ии</w:t>
      </w:r>
      <w:r w:rsidRPr="001E0EC7">
        <w:rPr>
          <w:sz w:val="28"/>
          <w:szCs w:val="28"/>
        </w:rPr>
        <w:t xml:space="preserve"> индексов по статьям затрат.</w:t>
      </w:r>
    </w:p>
    <w:p w:rsidR="00B259D2" w:rsidRPr="001E0EC7" w:rsidRDefault="00B259D2" w:rsidP="00B57753">
      <w:pPr>
        <w:spacing w:line="360" w:lineRule="exact"/>
        <w:ind w:firstLine="709"/>
        <w:jc w:val="both"/>
        <w:rPr>
          <w:sz w:val="28"/>
          <w:szCs w:val="28"/>
        </w:rPr>
      </w:pPr>
      <w:r w:rsidRPr="001E0EC7">
        <w:rPr>
          <w:sz w:val="28"/>
          <w:szCs w:val="28"/>
        </w:rPr>
        <w:t>Для определения текущей стоимости пусконаладочных работ (ПНР) применяются индексы изменения сметной стоимости пусконаладочных работ, представленные в разделе 6.</w:t>
      </w:r>
    </w:p>
    <w:p w:rsidR="00B259D2" w:rsidRPr="001E0EC7" w:rsidRDefault="00B259D2" w:rsidP="00B57753">
      <w:pPr>
        <w:spacing w:line="360" w:lineRule="exact"/>
        <w:ind w:firstLine="709"/>
        <w:jc w:val="both"/>
        <w:rPr>
          <w:sz w:val="28"/>
          <w:szCs w:val="28"/>
        </w:rPr>
      </w:pPr>
      <w:r w:rsidRPr="001E0EC7">
        <w:rPr>
          <w:sz w:val="28"/>
          <w:szCs w:val="28"/>
        </w:rPr>
        <w:t>Индексы изменения сметной стоимости прочих работ и затрат, представленные в разделе 6, применяются для определения текущей стоимости затрат по графе 7 глав 1, 9 и 10 сводного сметного расчета стоимости стро</w:t>
      </w:r>
      <w:r w:rsidR="00131349" w:rsidRPr="001E0EC7">
        <w:rPr>
          <w:sz w:val="28"/>
          <w:szCs w:val="28"/>
        </w:rPr>
        <w:t>ительства</w:t>
      </w:r>
      <w:r w:rsidR="00882280" w:rsidRPr="001E0EC7">
        <w:rPr>
          <w:sz w:val="28"/>
          <w:szCs w:val="28"/>
        </w:rPr>
        <w:t xml:space="preserve"> (ССР)</w:t>
      </w:r>
      <w:r w:rsidR="00131349" w:rsidRPr="001E0EC7">
        <w:rPr>
          <w:sz w:val="28"/>
          <w:szCs w:val="28"/>
        </w:rPr>
        <w:t>, за исключением</w:t>
      </w:r>
      <w:r w:rsidR="00DF1747" w:rsidRPr="001E0EC7">
        <w:rPr>
          <w:sz w:val="28"/>
          <w:szCs w:val="28"/>
        </w:rPr>
        <w:t>:</w:t>
      </w:r>
      <w:r w:rsidR="00131349" w:rsidRPr="001E0EC7">
        <w:rPr>
          <w:sz w:val="28"/>
          <w:szCs w:val="28"/>
        </w:rPr>
        <w:t xml:space="preserve"> ПНР, а также затрат на перевозку отдельных материалов, относимых на прочие работы и затраты</w:t>
      </w:r>
      <w:r w:rsidR="00AE3C84" w:rsidRPr="001E0EC7">
        <w:rPr>
          <w:sz w:val="28"/>
          <w:szCs w:val="28"/>
        </w:rPr>
        <w:t xml:space="preserve"> в соответствии с </w:t>
      </w:r>
      <w:r w:rsidR="003711F7" w:rsidRPr="001E0EC7">
        <w:rPr>
          <w:sz w:val="28"/>
          <w:szCs w:val="28"/>
        </w:rPr>
        <w:t xml:space="preserve">положениями </w:t>
      </w:r>
      <w:r w:rsidR="00AE3C84" w:rsidRPr="001E0EC7">
        <w:rPr>
          <w:sz w:val="28"/>
          <w:szCs w:val="28"/>
        </w:rPr>
        <w:t>Отраслевых сметных цен на перевозки грузов ОССПЖ-2001</w:t>
      </w:r>
      <w:r w:rsidR="003711F7" w:rsidRPr="001E0EC7">
        <w:rPr>
          <w:sz w:val="28"/>
          <w:szCs w:val="28"/>
        </w:rPr>
        <w:t xml:space="preserve"> (п</w:t>
      </w:r>
      <w:r w:rsidR="0087027E" w:rsidRPr="001E0EC7">
        <w:rPr>
          <w:sz w:val="28"/>
          <w:szCs w:val="28"/>
        </w:rPr>
        <w:t>.</w:t>
      </w:r>
      <w:r w:rsidR="003711F7" w:rsidRPr="001E0EC7">
        <w:rPr>
          <w:sz w:val="28"/>
          <w:szCs w:val="28"/>
        </w:rPr>
        <w:t xml:space="preserve"> 1.5.15, 1.5.16</w:t>
      </w:r>
      <w:r w:rsidR="0087027E" w:rsidRPr="001E0EC7">
        <w:rPr>
          <w:sz w:val="28"/>
          <w:szCs w:val="28"/>
        </w:rPr>
        <w:t>, раздел 5</w:t>
      </w:r>
      <w:r w:rsidR="003711F7" w:rsidRPr="001E0EC7">
        <w:rPr>
          <w:sz w:val="28"/>
          <w:szCs w:val="28"/>
        </w:rPr>
        <w:t xml:space="preserve"> </w:t>
      </w:r>
      <w:r w:rsidR="0087027E" w:rsidRPr="001E0EC7">
        <w:rPr>
          <w:sz w:val="28"/>
          <w:szCs w:val="28"/>
        </w:rPr>
        <w:t>Общих положений</w:t>
      </w:r>
      <w:r w:rsidR="003711F7" w:rsidRPr="001E0EC7">
        <w:rPr>
          <w:sz w:val="28"/>
          <w:szCs w:val="28"/>
        </w:rPr>
        <w:t>)</w:t>
      </w:r>
      <w:r w:rsidR="00131349" w:rsidRPr="001E0EC7">
        <w:rPr>
          <w:sz w:val="28"/>
          <w:szCs w:val="28"/>
        </w:rPr>
        <w:t>.</w:t>
      </w:r>
    </w:p>
    <w:p w:rsidR="00DB74C3" w:rsidRPr="001E0EC7" w:rsidRDefault="00DB74C3" w:rsidP="00B57753">
      <w:pPr>
        <w:spacing w:line="360" w:lineRule="exact"/>
        <w:ind w:firstLine="709"/>
        <w:jc w:val="both"/>
        <w:rPr>
          <w:sz w:val="28"/>
          <w:szCs w:val="28"/>
        </w:rPr>
      </w:pPr>
      <w:r w:rsidRPr="001E0EC7">
        <w:rPr>
          <w:sz w:val="28"/>
          <w:szCs w:val="28"/>
        </w:rPr>
        <w:t>Затраты на перевозку отдельных материалов, относимые на прочие работы и затраты, в текущем уровне цен определяются по индекс</w:t>
      </w:r>
      <w:r w:rsidR="0087027E" w:rsidRPr="001E0EC7">
        <w:rPr>
          <w:sz w:val="28"/>
          <w:szCs w:val="28"/>
        </w:rPr>
        <w:t>у</w:t>
      </w:r>
      <w:r w:rsidRPr="001E0EC7">
        <w:rPr>
          <w:sz w:val="28"/>
          <w:szCs w:val="28"/>
        </w:rPr>
        <w:t xml:space="preserve"> СМР</w:t>
      </w:r>
      <w:r w:rsidR="0087027E" w:rsidRPr="001E0EC7">
        <w:rPr>
          <w:sz w:val="28"/>
          <w:szCs w:val="28"/>
        </w:rPr>
        <w:t xml:space="preserve"> соответствующего вида (комплекса) работ</w:t>
      </w:r>
      <w:r w:rsidRPr="001E0EC7">
        <w:rPr>
          <w:sz w:val="28"/>
          <w:szCs w:val="28"/>
        </w:rPr>
        <w:t>.</w:t>
      </w:r>
    </w:p>
    <w:p w:rsidR="00B259D2" w:rsidRPr="001E0EC7" w:rsidRDefault="00B259D2" w:rsidP="00B57753">
      <w:pPr>
        <w:spacing w:line="360" w:lineRule="exact"/>
        <w:ind w:firstLine="709"/>
        <w:jc w:val="both"/>
        <w:rPr>
          <w:sz w:val="28"/>
          <w:szCs w:val="28"/>
        </w:rPr>
      </w:pPr>
      <w:r w:rsidRPr="001E0EC7">
        <w:rPr>
          <w:sz w:val="28"/>
          <w:szCs w:val="28"/>
        </w:rPr>
        <w:t xml:space="preserve">3. Индексы СМР </w:t>
      </w:r>
      <w:r w:rsidR="00933A40" w:rsidRPr="001E0EC7">
        <w:rPr>
          <w:sz w:val="28"/>
          <w:szCs w:val="28"/>
        </w:rPr>
        <w:t xml:space="preserve">и ПНР </w:t>
      </w:r>
      <w:r w:rsidRPr="001E0EC7">
        <w:rPr>
          <w:sz w:val="28"/>
          <w:szCs w:val="28"/>
        </w:rPr>
        <w:t xml:space="preserve">рассчитаны исходя из того, что в локальных сметах, составленных по частям ОЕРЖ, ОЕРЖр, ОЕРЖм, ОЕРЖп, ОЕРЖкр сметно-нормативной базы ОСНБЖ-2001 накладные расходы и сметная прибыль в базисных ценах учтены в соответствии с положениями пункта 2.5 </w:t>
      </w:r>
      <w:r w:rsidRPr="001E0EC7">
        <w:rPr>
          <w:sz w:val="28"/>
          <w:szCs w:val="28"/>
        </w:rPr>
        <w:br/>
        <w:t>ОПДС-2821.2011. При этом, нормативы накладных расходов и сметной прибыли на работы по капитальному ремонту ОЕРЖкр части 1 «Искусственные сооружения», части 2 «Энергетическое хозяйство», части 3 «Земляное полотно», а также части 4 «Верхнее строение пути» учтены в размерах, установленных для строительных работ, в соответствии с письмом Департамента капитального строительства от 13 февраля 2014</w:t>
      </w:r>
      <w:r w:rsidR="00933A40" w:rsidRPr="001E0EC7">
        <w:rPr>
          <w:sz w:val="28"/>
          <w:szCs w:val="28"/>
        </w:rPr>
        <w:t> </w:t>
      </w:r>
      <w:r w:rsidRPr="001E0EC7">
        <w:rPr>
          <w:sz w:val="28"/>
          <w:szCs w:val="28"/>
        </w:rPr>
        <w:t>г.</w:t>
      </w:r>
      <w:r w:rsidR="00DD380B" w:rsidRPr="001E0EC7">
        <w:rPr>
          <w:sz w:val="28"/>
          <w:szCs w:val="28"/>
        </w:rPr>
        <w:t xml:space="preserve"> </w:t>
      </w:r>
      <w:r w:rsidR="00DD380B" w:rsidRPr="001E0EC7">
        <w:rPr>
          <w:sz w:val="28"/>
          <w:szCs w:val="28"/>
        </w:rPr>
        <w:br/>
      </w:r>
      <w:r w:rsidRPr="001E0EC7">
        <w:rPr>
          <w:sz w:val="28"/>
          <w:szCs w:val="28"/>
        </w:rPr>
        <w:t>№Исх-459/ЦУКС.</w:t>
      </w:r>
    </w:p>
    <w:p w:rsidR="006F7584" w:rsidRPr="001E0EC7" w:rsidRDefault="00942DB1" w:rsidP="006F7584">
      <w:pPr>
        <w:spacing w:line="360" w:lineRule="exact"/>
        <w:ind w:firstLine="709"/>
        <w:jc w:val="both"/>
        <w:rPr>
          <w:sz w:val="28"/>
          <w:szCs w:val="28"/>
        </w:rPr>
      </w:pPr>
      <w:r w:rsidRPr="001E0EC7">
        <w:rPr>
          <w:sz w:val="28"/>
          <w:szCs w:val="28"/>
        </w:rPr>
        <w:t xml:space="preserve">В связи с поступающими запросами </w:t>
      </w:r>
      <w:r w:rsidR="00CD7524" w:rsidRPr="001E0EC7">
        <w:rPr>
          <w:sz w:val="28"/>
          <w:szCs w:val="28"/>
        </w:rPr>
        <w:t xml:space="preserve">и </w:t>
      </w:r>
      <w:r w:rsidRPr="001E0EC7">
        <w:rPr>
          <w:sz w:val="28"/>
          <w:szCs w:val="28"/>
        </w:rPr>
        <w:t xml:space="preserve">в целях </w:t>
      </w:r>
      <w:r w:rsidR="006F7584" w:rsidRPr="001E0EC7">
        <w:rPr>
          <w:sz w:val="28"/>
          <w:szCs w:val="28"/>
        </w:rPr>
        <w:t>единообраз</w:t>
      </w:r>
      <w:r w:rsidRPr="001E0EC7">
        <w:rPr>
          <w:sz w:val="28"/>
          <w:szCs w:val="28"/>
        </w:rPr>
        <w:t>ного</w:t>
      </w:r>
      <w:r w:rsidR="006F7584" w:rsidRPr="001E0EC7">
        <w:rPr>
          <w:sz w:val="28"/>
          <w:szCs w:val="28"/>
        </w:rPr>
        <w:t xml:space="preserve"> учета </w:t>
      </w:r>
      <w:r w:rsidR="00CD7524" w:rsidRPr="001E0EC7">
        <w:rPr>
          <w:sz w:val="28"/>
          <w:szCs w:val="28"/>
        </w:rPr>
        <w:t>величин нормативов накладных расходов и сметной прибыли при составлении сметной документации на работы по капитальному ремонту объектов капитального строительства,</w:t>
      </w:r>
      <w:r w:rsidR="006F7584" w:rsidRPr="001E0EC7">
        <w:rPr>
          <w:sz w:val="28"/>
          <w:szCs w:val="28"/>
        </w:rPr>
        <w:t xml:space="preserve"> Департамент капитального строительства</w:t>
      </w:r>
      <w:r w:rsidR="00D50F90" w:rsidRPr="001E0EC7">
        <w:rPr>
          <w:sz w:val="28"/>
          <w:szCs w:val="28"/>
        </w:rPr>
        <w:t xml:space="preserve"> </w:t>
      </w:r>
      <w:r w:rsidR="006F7584" w:rsidRPr="001E0EC7">
        <w:rPr>
          <w:sz w:val="28"/>
          <w:szCs w:val="28"/>
        </w:rPr>
        <w:t>сообщает величины указанных нормативов</w:t>
      </w:r>
      <w:r w:rsidR="00C42860" w:rsidRPr="001E0EC7">
        <w:rPr>
          <w:sz w:val="28"/>
          <w:szCs w:val="28"/>
        </w:rPr>
        <w:t xml:space="preserve"> для соответствующих частей</w:t>
      </w:r>
      <w:r w:rsidR="006F7584" w:rsidRPr="001E0EC7">
        <w:rPr>
          <w:sz w:val="28"/>
          <w:szCs w:val="28"/>
        </w:rPr>
        <w:t xml:space="preserve"> </w:t>
      </w:r>
      <w:r w:rsidR="00C42860" w:rsidRPr="001E0EC7">
        <w:rPr>
          <w:sz w:val="28"/>
          <w:szCs w:val="28"/>
        </w:rPr>
        <w:t xml:space="preserve">ОЕРЖкр </w:t>
      </w:r>
      <w:r w:rsidR="006F7584" w:rsidRPr="001E0EC7">
        <w:rPr>
          <w:sz w:val="28"/>
          <w:szCs w:val="28"/>
        </w:rPr>
        <w:t>в базисном уровне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417"/>
        <w:gridCol w:w="1560"/>
        <w:gridCol w:w="1984"/>
        <w:gridCol w:w="1382"/>
      </w:tblGrid>
      <w:tr w:rsidR="006F7584" w:rsidRPr="001E0EC7" w:rsidTr="002408DA">
        <w:trPr>
          <w:tblHeader/>
        </w:trPr>
        <w:tc>
          <w:tcPr>
            <w:tcW w:w="3227" w:type="dxa"/>
            <w:shd w:val="clear" w:color="auto" w:fill="auto"/>
            <w:vAlign w:val="center"/>
          </w:tcPr>
          <w:p w:rsidR="006F7584" w:rsidRPr="001E0EC7" w:rsidRDefault="006F7584" w:rsidP="00512523">
            <w:pPr>
              <w:jc w:val="center"/>
            </w:pPr>
            <w:r w:rsidRPr="001E0EC7">
              <w:t>Наименование</w:t>
            </w:r>
          </w:p>
          <w:p w:rsidR="006F7584" w:rsidRPr="001E0EC7" w:rsidRDefault="006F7584" w:rsidP="00512523">
            <w:pPr>
              <w:jc w:val="center"/>
            </w:pPr>
            <w:r w:rsidRPr="001E0EC7">
              <w:t>Части ОЕРЖкр</w:t>
            </w:r>
          </w:p>
        </w:tc>
        <w:tc>
          <w:tcPr>
            <w:tcW w:w="1417" w:type="dxa"/>
            <w:shd w:val="clear" w:color="auto" w:fill="auto"/>
            <w:tcMar>
              <w:left w:w="57" w:type="dxa"/>
              <w:right w:w="57" w:type="dxa"/>
            </w:tcMar>
            <w:vAlign w:val="center"/>
          </w:tcPr>
          <w:p w:rsidR="006F7584" w:rsidRPr="001E0EC7" w:rsidRDefault="00942DB1" w:rsidP="00512523">
            <w:pPr>
              <w:jc w:val="center"/>
            </w:pPr>
            <w:r w:rsidRPr="001E0EC7">
              <w:t>Нормативы накладных расходов, %</w:t>
            </w:r>
          </w:p>
        </w:tc>
        <w:tc>
          <w:tcPr>
            <w:tcW w:w="1560" w:type="dxa"/>
            <w:shd w:val="clear" w:color="auto" w:fill="auto"/>
            <w:tcMar>
              <w:left w:w="57" w:type="dxa"/>
              <w:right w:w="57" w:type="dxa"/>
            </w:tcMar>
            <w:vAlign w:val="center"/>
          </w:tcPr>
          <w:p w:rsidR="006F7584" w:rsidRPr="001E0EC7" w:rsidRDefault="006F7584" w:rsidP="00512523">
            <w:pPr>
              <w:jc w:val="center"/>
            </w:pPr>
            <w:r w:rsidRPr="001E0EC7">
              <w:t>Нормативы накладных рас</w:t>
            </w:r>
            <w:r w:rsidR="00942DB1" w:rsidRPr="001E0EC7">
              <w:t>ходов в районах Крайнего Севера, %</w:t>
            </w:r>
          </w:p>
        </w:tc>
        <w:tc>
          <w:tcPr>
            <w:tcW w:w="1984" w:type="dxa"/>
            <w:shd w:val="clear" w:color="auto" w:fill="auto"/>
            <w:tcMar>
              <w:left w:w="57" w:type="dxa"/>
              <w:right w:w="57" w:type="dxa"/>
            </w:tcMar>
            <w:vAlign w:val="center"/>
          </w:tcPr>
          <w:p w:rsidR="006F7584" w:rsidRPr="001E0EC7" w:rsidRDefault="006F7584" w:rsidP="00512523">
            <w:pPr>
              <w:jc w:val="center"/>
            </w:pPr>
            <w:r w:rsidRPr="001E0EC7">
              <w:t>Нормативы накладных расходов в местностях, приравненных к районам Крайнего Севера</w:t>
            </w:r>
            <w:r w:rsidR="00942DB1" w:rsidRPr="001E0EC7">
              <w:t>, %</w:t>
            </w:r>
          </w:p>
        </w:tc>
        <w:tc>
          <w:tcPr>
            <w:tcW w:w="1382" w:type="dxa"/>
            <w:shd w:val="clear" w:color="auto" w:fill="auto"/>
            <w:tcMar>
              <w:left w:w="57" w:type="dxa"/>
              <w:right w:w="57" w:type="dxa"/>
            </w:tcMar>
            <w:vAlign w:val="center"/>
          </w:tcPr>
          <w:p w:rsidR="006F7584" w:rsidRPr="001E0EC7" w:rsidRDefault="00942DB1" w:rsidP="00512523">
            <w:pPr>
              <w:jc w:val="center"/>
            </w:pPr>
            <w:r w:rsidRPr="001E0EC7">
              <w:t>Нормативы сметной прибыли, %</w:t>
            </w:r>
          </w:p>
        </w:tc>
      </w:tr>
      <w:tr w:rsidR="00942DB1" w:rsidRPr="001E0EC7" w:rsidTr="002408DA">
        <w:trPr>
          <w:tblHeader/>
        </w:trPr>
        <w:tc>
          <w:tcPr>
            <w:tcW w:w="3227" w:type="dxa"/>
            <w:shd w:val="clear" w:color="auto" w:fill="auto"/>
          </w:tcPr>
          <w:p w:rsidR="00942DB1" w:rsidRPr="001E0EC7" w:rsidRDefault="00942DB1" w:rsidP="00942DB1">
            <w:pPr>
              <w:jc w:val="center"/>
            </w:pPr>
            <w:r w:rsidRPr="001E0EC7">
              <w:t>1</w:t>
            </w:r>
          </w:p>
        </w:tc>
        <w:tc>
          <w:tcPr>
            <w:tcW w:w="1417" w:type="dxa"/>
            <w:shd w:val="clear" w:color="auto" w:fill="auto"/>
          </w:tcPr>
          <w:p w:rsidR="00942DB1" w:rsidRPr="001E0EC7" w:rsidRDefault="00942DB1" w:rsidP="00942DB1">
            <w:pPr>
              <w:jc w:val="center"/>
            </w:pPr>
            <w:r w:rsidRPr="001E0EC7">
              <w:t>2</w:t>
            </w:r>
          </w:p>
        </w:tc>
        <w:tc>
          <w:tcPr>
            <w:tcW w:w="1560" w:type="dxa"/>
            <w:shd w:val="clear" w:color="auto" w:fill="auto"/>
          </w:tcPr>
          <w:p w:rsidR="00942DB1" w:rsidRPr="001E0EC7" w:rsidRDefault="00942DB1" w:rsidP="00942DB1">
            <w:pPr>
              <w:jc w:val="center"/>
            </w:pPr>
            <w:r w:rsidRPr="001E0EC7">
              <w:t>3</w:t>
            </w:r>
          </w:p>
        </w:tc>
        <w:tc>
          <w:tcPr>
            <w:tcW w:w="1984" w:type="dxa"/>
            <w:shd w:val="clear" w:color="auto" w:fill="auto"/>
          </w:tcPr>
          <w:p w:rsidR="00942DB1" w:rsidRPr="001E0EC7" w:rsidRDefault="00942DB1" w:rsidP="00942DB1">
            <w:pPr>
              <w:jc w:val="center"/>
            </w:pPr>
            <w:r w:rsidRPr="001E0EC7">
              <w:t>4</w:t>
            </w:r>
          </w:p>
        </w:tc>
        <w:tc>
          <w:tcPr>
            <w:tcW w:w="1382" w:type="dxa"/>
            <w:shd w:val="clear" w:color="auto" w:fill="auto"/>
          </w:tcPr>
          <w:p w:rsidR="00942DB1" w:rsidRPr="001E0EC7" w:rsidRDefault="00942DB1" w:rsidP="00942DB1">
            <w:pPr>
              <w:jc w:val="center"/>
            </w:pPr>
            <w:r w:rsidRPr="001E0EC7">
              <w:t>5</w:t>
            </w:r>
          </w:p>
        </w:tc>
      </w:tr>
      <w:tr w:rsidR="006F7584" w:rsidRPr="001E0EC7" w:rsidTr="002408DA">
        <w:tc>
          <w:tcPr>
            <w:tcW w:w="3227" w:type="dxa"/>
            <w:shd w:val="clear" w:color="auto" w:fill="auto"/>
          </w:tcPr>
          <w:p w:rsidR="006F7584" w:rsidRPr="001E0EC7" w:rsidRDefault="006F7584" w:rsidP="00512523">
            <w:r w:rsidRPr="001E0EC7">
              <w:lastRenderedPageBreak/>
              <w:t>Часть 1 «Искусственные сооружения» Отдел 1 «Мосты железнодорожные»</w:t>
            </w:r>
          </w:p>
        </w:tc>
        <w:tc>
          <w:tcPr>
            <w:tcW w:w="1417" w:type="dxa"/>
            <w:shd w:val="clear" w:color="auto" w:fill="auto"/>
          </w:tcPr>
          <w:p w:rsidR="006F7584" w:rsidRPr="001E0EC7" w:rsidRDefault="006F7584" w:rsidP="00512523">
            <w:pPr>
              <w:jc w:val="center"/>
            </w:pPr>
            <w:r w:rsidRPr="001E0EC7">
              <w:t>110</w:t>
            </w:r>
          </w:p>
        </w:tc>
        <w:tc>
          <w:tcPr>
            <w:tcW w:w="1560" w:type="dxa"/>
            <w:shd w:val="clear" w:color="auto" w:fill="auto"/>
          </w:tcPr>
          <w:p w:rsidR="006F7584" w:rsidRPr="001E0EC7" w:rsidRDefault="006F7584" w:rsidP="00512523">
            <w:pPr>
              <w:jc w:val="center"/>
            </w:pPr>
            <w:r w:rsidRPr="001E0EC7">
              <w:t>148</w:t>
            </w:r>
          </w:p>
        </w:tc>
        <w:tc>
          <w:tcPr>
            <w:tcW w:w="1984" w:type="dxa"/>
            <w:shd w:val="clear" w:color="auto" w:fill="auto"/>
          </w:tcPr>
          <w:p w:rsidR="006F7584" w:rsidRPr="001E0EC7" w:rsidRDefault="006F7584" w:rsidP="00512523">
            <w:pPr>
              <w:jc w:val="center"/>
            </w:pPr>
            <w:r w:rsidRPr="001E0EC7">
              <w:t>135</w:t>
            </w:r>
          </w:p>
        </w:tc>
        <w:tc>
          <w:tcPr>
            <w:tcW w:w="1382" w:type="dxa"/>
            <w:shd w:val="clear" w:color="auto" w:fill="auto"/>
          </w:tcPr>
          <w:p w:rsidR="006F7584" w:rsidRPr="001E0EC7" w:rsidRDefault="006F7584" w:rsidP="00512523">
            <w:pPr>
              <w:jc w:val="center"/>
            </w:pPr>
            <w:r w:rsidRPr="001E0EC7">
              <w:t>80</w:t>
            </w:r>
          </w:p>
        </w:tc>
      </w:tr>
      <w:tr w:rsidR="006F7584" w:rsidRPr="001E0EC7" w:rsidTr="002408DA">
        <w:tc>
          <w:tcPr>
            <w:tcW w:w="3227" w:type="dxa"/>
            <w:shd w:val="clear" w:color="auto" w:fill="auto"/>
          </w:tcPr>
          <w:p w:rsidR="006F7584" w:rsidRPr="001E0EC7" w:rsidRDefault="006F7584" w:rsidP="00512523">
            <w:r w:rsidRPr="001E0EC7">
              <w:t>Часть 1 «Искусственные сооружения» Отдел 2 «Тоннели железнодорожные»</w:t>
            </w:r>
          </w:p>
        </w:tc>
        <w:tc>
          <w:tcPr>
            <w:tcW w:w="1417" w:type="dxa"/>
            <w:shd w:val="clear" w:color="auto" w:fill="auto"/>
          </w:tcPr>
          <w:p w:rsidR="006F7584" w:rsidRPr="001E0EC7" w:rsidRDefault="006F7584" w:rsidP="00512523">
            <w:pPr>
              <w:jc w:val="center"/>
            </w:pPr>
            <w:r w:rsidRPr="001E0EC7">
              <w:t>110</w:t>
            </w:r>
          </w:p>
        </w:tc>
        <w:tc>
          <w:tcPr>
            <w:tcW w:w="1560" w:type="dxa"/>
            <w:shd w:val="clear" w:color="auto" w:fill="auto"/>
          </w:tcPr>
          <w:p w:rsidR="006F7584" w:rsidRPr="001E0EC7" w:rsidRDefault="006F7584" w:rsidP="00512523">
            <w:pPr>
              <w:jc w:val="center"/>
            </w:pPr>
            <w:r w:rsidRPr="001E0EC7">
              <w:t>121</w:t>
            </w:r>
          </w:p>
        </w:tc>
        <w:tc>
          <w:tcPr>
            <w:tcW w:w="1984" w:type="dxa"/>
            <w:shd w:val="clear" w:color="auto" w:fill="auto"/>
          </w:tcPr>
          <w:p w:rsidR="006F7584" w:rsidRPr="001E0EC7" w:rsidRDefault="006F7584" w:rsidP="00512523">
            <w:pPr>
              <w:jc w:val="center"/>
            </w:pPr>
            <w:r w:rsidRPr="001E0EC7">
              <w:t>116</w:t>
            </w:r>
          </w:p>
        </w:tc>
        <w:tc>
          <w:tcPr>
            <w:tcW w:w="1382" w:type="dxa"/>
            <w:shd w:val="clear" w:color="auto" w:fill="auto"/>
          </w:tcPr>
          <w:p w:rsidR="006F7584" w:rsidRPr="001E0EC7" w:rsidRDefault="006F7584" w:rsidP="00512523">
            <w:pPr>
              <w:jc w:val="center"/>
            </w:pPr>
            <w:r w:rsidRPr="001E0EC7">
              <w:t>70</w:t>
            </w:r>
          </w:p>
        </w:tc>
      </w:tr>
      <w:tr w:rsidR="006F7584" w:rsidRPr="001E0EC7" w:rsidTr="002408DA">
        <w:tc>
          <w:tcPr>
            <w:tcW w:w="3227" w:type="dxa"/>
            <w:shd w:val="clear" w:color="auto" w:fill="auto"/>
          </w:tcPr>
          <w:p w:rsidR="006F7584" w:rsidRPr="001E0EC7" w:rsidRDefault="006F7584" w:rsidP="00512523">
            <w:r w:rsidRPr="001E0EC7">
              <w:t>Часть 2 «Энергетическое хозяйство»</w:t>
            </w:r>
          </w:p>
        </w:tc>
        <w:tc>
          <w:tcPr>
            <w:tcW w:w="1417" w:type="dxa"/>
            <w:shd w:val="clear" w:color="auto" w:fill="auto"/>
          </w:tcPr>
          <w:p w:rsidR="006F7584" w:rsidRPr="001E0EC7" w:rsidRDefault="006F7584" w:rsidP="00512523">
            <w:pPr>
              <w:jc w:val="center"/>
            </w:pPr>
            <w:r w:rsidRPr="001E0EC7">
              <w:t>105</w:t>
            </w:r>
          </w:p>
        </w:tc>
        <w:tc>
          <w:tcPr>
            <w:tcW w:w="1560" w:type="dxa"/>
            <w:shd w:val="clear" w:color="auto" w:fill="auto"/>
          </w:tcPr>
          <w:p w:rsidR="006F7584" w:rsidRPr="001E0EC7" w:rsidRDefault="006F7584" w:rsidP="00512523">
            <w:pPr>
              <w:jc w:val="center"/>
            </w:pPr>
            <w:r w:rsidRPr="001E0EC7">
              <w:t>126</w:t>
            </w:r>
          </w:p>
        </w:tc>
        <w:tc>
          <w:tcPr>
            <w:tcW w:w="1984" w:type="dxa"/>
            <w:shd w:val="clear" w:color="auto" w:fill="auto"/>
          </w:tcPr>
          <w:p w:rsidR="006F7584" w:rsidRPr="001E0EC7" w:rsidRDefault="006F7584" w:rsidP="00512523">
            <w:pPr>
              <w:jc w:val="center"/>
            </w:pPr>
            <w:r w:rsidRPr="001E0EC7">
              <w:t>113</w:t>
            </w:r>
          </w:p>
        </w:tc>
        <w:tc>
          <w:tcPr>
            <w:tcW w:w="1382" w:type="dxa"/>
            <w:shd w:val="clear" w:color="auto" w:fill="auto"/>
          </w:tcPr>
          <w:p w:rsidR="006F7584" w:rsidRPr="001E0EC7" w:rsidRDefault="006F7584" w:rsidP="00512523">
            <w:pPr>
              <w:jc w:val="center"/>
            </w:pPr>
            <w:r w:rsidRPr="001E0EC7">
              <w:t>60</w:t>
            </w:r>
          </w:p>
        </w:tc>
      </w:tr>
      <w:tr w:rsidR="006F7584" w:rsidRPr="001E0EC7" w:rsidTr="002408DA">
        <w:trPr>
          <w:trHeight w:val="419"/>
        </w:trPr>
        <w:tc>
          <w:tcPr>
            <w:tcW w:w="3227" w:type="dxa"/>
            <w:shd w:val="clear" w:color="auto" w:fill="auto"/>
          </w:tcPr>
          <w:p w:rsidR="006F7584" w:rsidRPr="001E0EC7" w:rsidRDefault="006F7584" w:rsidP="00512523">
            <w:r w:rsidRPr="001E0EC7">
              <w:t>Часть 3 «Земляное полотно»</w:t>
            </w:r>
          </w:p>
        </w:tc>
        <w:tc>
          <w:tcPr>
            <w:tcW w:w="1417" w:type="dxa"/>
            <w:shd w:val="clear" w:color="auto" w:fill="auto"/>
          </w:tcPr>
          <w:p w:rsidR="006F7584" w:rsidRPr="001E0EC7" w:rsidRDefault="006F7584" w:rsidP="00512523">
            <w:pPr>
              <w:jc w:val="center"/>
            </w:pPr>
            <w:r w:rsidRPr="001E0EC7">
              <w:t>80</w:t>
            </w:r>
          </w:p>
        </w:tc>
        <w:tc>
          <w:tcPr>
            <w:tcW w:w="1560" w:type="dxa"/>
            <w:shd w:val="clear" w:color="auto" w:fill="auto"/>
          </w:tcPr>
          <w:p w:rsidR="006F7584" w:rsidRPr="001E0EC7" w:rsidRDefault="006F7584" w:rsidP="00512523">
            <w:pPr>
              <w:jc w:val="center"/>
            </w:pPr>
            <w:r w:rsidRPr="001E0EC7">
              <w:t>88</w:t>
            </w:r>
          </w:p>
        </w:tc>
        <w:tc>
          <w:tcPr>
            <w:tcW w:w="1984" w:type="dxa"/>
            <w:shd w:val="clear" w:color="auto" w:fill="auto"/>
          </w:tcPr>
          <w:p w:rsidR="006F7584" w:rsidRPr="001E0EC7" w:rsidRDefault="006F7584" w:rsidP="00512523">
            <w:pPr>
              <w:jc w:val="center"/>
            </w:pPr>
            <w:r w:rsidRPr="001E0EC7">
              <w:t>84</w:t>
            </w:r>
          </w:p>
        </w:tc>
        <w:tc>
          <w:tcPr>
            <w:tcW w:w="1382" w:type="dxa"/>
            <w:shd w:val="clear" w:color="auto" w:fill="auto"/>
          </w:tcPr>
          <w:p w:rsidR="006F7584" w:rsidRPr="001E0EC7" w:rsidRDefault="006F7584" w:rsidP="00512523">
            <w:pPr>
              <w:jc w:val="center"/>
            </w:pPr>
            <w:r w:rsidRPr="001E0EC7">
              <w:t>50</w:t>
            </w:r>
          </w:p>
        </w:tc>
      </w:tr>
      <w:tr w:rsidR="006F7584" w:rsidRPr="001E0EC7" w:rsidTr="002408DA">
        <w:tc>
          <w:tcPr>
            <w:tcW w:w="3227" w:type="dxa"/>
            <w:shd w:val="clear" w:color="auto" w:fill="auto"/>
          </w:tcPr>
          <w:p w:rsidR="006F7584" w:rsidRPr="001E0EC7" w:rsidRDefault="006F7584" w:rsidP="00512523">
            <w:r w:rsidRPr="001E0EC7">
              <w:t>Часть 4 «Верхнее строение пути»</w:t>
            </w:r>
          </w:p>
        </w:tc>
        <w:tc>
          <w:tcPr>
            <w:tcW w:w="1417" w:type="dxa"/>
            <w:shd w:val="clear" w:color="auto" w:fill="auto"/>
          </w:tcPr>
          <w:p w:rsidR="006F7584" w:rsidRPr="001E0EC7" w:rsidRDefault="006F7584" w:rsidP="00512523">
            <w:pPr>
              <w:jc w:val="center"/>
            </w:pPr>
            <w:r w:rsidRPr="001E0EC7">
              <w:t>114</w:t>
            </w:r>
          </w:p>
        </w:tc>
        <w:tc>
          <w:tcPr>
            <w:tcW w:w="1560" w:type="dxa"/>
            <w:shd w:val="clear" w:color="auto" w:fill="auto"/>
          </w:tcPr>
          <w:p w:rsidR="006F7584" w:rsidRPr="001E0EC7" w:rsidRDefault="006F7584" w:rsidP="00512523">
            <w:pPr>
              <w:jc w:val="center"/>
            </w:pPr>
            <w:r w:rsidRPr="001E0EC7">
              <w:t>125</w:t>
            </w:r>
          </w:p>
        </w:tc>
        <w:tc>
          <w:tcPr>
            <w:tcW w:w="1984" w:type="dxa"/>
            <w:shd w:val="clear" w:color="auto" w:fill="auto"/>
          </w:tcPr>
          <w:p w:rsidR="006F7584" w:rsidRPr="001E0EC7" w:rsidRDefault="006F7584" w:rsidP="00512523">
            <w:pPr>
              <w:jc w:val="center"/>
            </w:pPr>
            <w:r w:rsidRPr="001E0EC7">
              <w:t>120</w:t>
            </w:r>
          </w:p>
        </w:tc>
        <w:tc>
          <w:tcPr>
            <w:tcW w:w="1382" w:type="dxa"/>
            <w:shd w:val="clear" w:color="auto" w:fill="auto"/>
          </w:tcPr>
          <w:p w:rsidR="006F7584" w:rsidRPr="001E0EC7" w:rsidRDefault="006F7584" w:rsidP="00512523">
            <w:pPr>
              <w:jc w:val="center"/>
            </w:pPr>
            <w:r w:rsidRPr="001E0EC7">
              <w:t>65</w:t>
            </w:r>
          </w:p>
        </w:tc>
      </w:tr>
    </w:tbl>
    <w:p w:rsidR="0060149D" w:rsidRPr="001E0EC7" w:rsidRDefault="00A77B5A" w:rsidP="00B57753">
      <w:pPr>
        <w:shd w:val="clear" w:color="auto" w:fill="FFFFFF"/>
        <w:spacing w:line="360" w:lineRule="exact"/>
        <w:ind w:firstLine="709"/>
        <w:jc w:val="both"/>
        <w:rPr>
          <w:sz w:val="28"/>
          <w:szCs w:val="28"/>
        </w:rPr>
      </w:pPr>
      <w:r w:rsidRPr="001E0EC7">
        <w:rPr>
          <w:sz w:val="28"/>
          <w:szCs w:val="28"/>
        </w:rPr>
        <w:t>3.1.</w:t>
      </w:r>
      <w:r w:rsidR="00464A2D" w:rsidRPr="001E0EC7">
        <w:rPr>
          <w:sz w:val="28"/>
          <w:szCs w:val="28"/>
        </w:rPr>
        <w:t xml:space="preserve"> </w:t>
      </w:r>
      <w:r w:rsidR="001930C2" w:rsidRPr="001E0EC7">
        <w:rPr>
          <w:sz w:val="28"/>
          <w:szCs w:val="28"/>
        </w:rPr>
        <w:t>ОИж-I</w:t>
      </w:r>
      <w:r w:rsidR="00310032" w:rsidRPr="001E0EC7">
        <w:rPr>
          <w:sz w:val="28"/>
          <w:szCs w:val="28"/>
          <w:lang w:val="en-US"/>
        </w:rPr>
        <w:t>V</w:t>
      </w:r>
      <w:r w:rsidR="001930C2" w:rsidRPr="001E0EC7">
        <w:rPr>
          <w:sz w:val="28"/>
          <w:szCs w:val="28"/>
        </w:rPr>
        <w:t>.2019</w:t>
      </w:r>
      <w:r w:rsidR="009C604A" w:rsidRPr="001E0EC7">
        <w:rPr>
          <w:sz w:val="28"/>
          <w:szCs w:val="28"/>
        </w:rPr>
        <w:t xml:space="preserve"> разработан </w:t>
      </w:r>
      <w:r w:rsidR="0060149D" w:rsidRPr="001E0EC7">
        <w:rPr>
          <w:sz w:val="28"/>
          <w:szCs w:val="28"/>
        </w:rPr>
        <w:t xml:space="preserve">на основании </w:t>
      </w:r>
      <w:r w:rsidR="009C604A" w:rsidRPr="001E0EC7">
        <w:rPr>
          <w:sz w:val="28"/>
          <w:szCs w:val="28"/>
        </w:rPr>
        <w:t>отраслевы</w:t>
      </w:r>
      <w:r w:rsidR="0060149D" w:rsidRPr="001E0EC7">
        <w:rPr>
          <w:sz w:val="28"/>
          <w:szCs w:val="28"/>
        </w:rPr>
        <w:t>х</w:t>
      </w:r>
      <w:r w:rsidR="009C604A" w:rsidRPr="001E0EC7">
        <w:rPr>
          <w:sz w:val="28"/>
          <w:szCs w:val="28"/>
        </w:rPr>
        <w:t xml:space="preserve"> сметны</w:t>
      </w:r>
      <w:r w:rsidR="0060149D" w:rsidRPr="001E0EC7">
        <w:rPr>
          <w:sz w:val="28"/>
          <w:szCs w:val="28"/>
        </w:rPr>
        <w:t>х</w:t>
      </w:r>
      <w:r w:rsidR="009C604A" w:rsidRPr="001E0EC7">
        <w:rPr>
          <w:sz w:val="28"/>
          <w:szCs w:val="28"/>
        </w:rPr>
        <w:t xml:space="preserve"> норматив</w:t>
      </w:r>
      <w:r w:rsidR="0060149D" w:rsidRPr="001E0EC7">
        <w:rPr>
          <w:sz w:val="28"/>
          <w:szCs w:val="28"/>
        </w:rPr>
        <w:t>ов</w:t>
      </w:r>
      <w:r w:rsidR="009C604A" w:rsidRPr="001E0EC7">
        <w:rPr>
          <w:sz w:val="28"/>
          <w:szCs w:val="28"/>
        </w:rPr>
        <w:t xml:space="preserve"> ОСНБЖ-2001</w:t>
      </w:r>
      <w:r w:rsidR="0060149D" w:rsidRPr="001E0EC7">
        <w:rPr>
          <w:sz w:val="28"/>
          <w:szCs w:val="28"/>
        </w:rPr>
        <w:t xml:space="preserve">, </w:t>
      </w:r>
      <w:r w:rsidR="00941756" w:rsidRPr="001E0EC7">
        <w:rPr>
          <w:sz w:val="28"/>
          <w:szCs w:val="28"/>
        </w:rPr>
        <w:t>включенных</w:t>
      </w:r>
      <w:r w:rsidR="0060149D" w:rsidRPr="001E0EC7">
        <w:rPr>
          <w:sz w:val="28"/>
          <w:szCs w:val="28"/>
        </w:rPr>
        <w:t xml:space="preserve"> в федеральный реестр сметных нормативов.</w:t>
      </w:r>
    </w:p>
    <w:p w:rsidR="009C604A" w:rsidRPr="001E0EC7" w:rsidRDefault="001930C2" w:rsidP="00B57753">
      <w:pPr>
        <w:shd w:val="clear" w:color="auto" w:fill="FFFFFF"/>
        <w:spacing w:line="360" w:lineRule="exact"/>
        <w:ind w:firstLine="709"/>
        <w:jc w:val="both"/>
        <w:rPr>
          <w:sz w:val="28"/>
          <w:szCs w:val="28"/>
        </w:rPr>
      </w:pPr>
      <w:r w:rsidRPr="001E0EC7">
        <w:rPr>
          <w:sz w:val="28"/>
          <w:szCs w:val="28"/>
        </w:rPr>
        <w:t>ОИж-I</w:t>
      </w:r>
      <w:r w:rsidR="00310032" w:rsidRPr="001E0EC7">
        <w:rPr>
          <w:sz w:val="28"/>
          <w:szCs w:val="28"/>
          <w:lang w:val="en-US"/>
        </w:rPr>
        <w:t>V</w:t>
      </w:r>
      <w:r w:rsidRPr="001E0EC7">
        <w:rPr>
          <w:sz w:val="28"/>
          <w:szCs w:val="28"/>
        </w:rPr>
        <w:t>.2019</w:t>
      </w:r>
      <w:r w:rsidR="00840BFA" w:rsidRPr="001E0EC7">
        <w:rPr>
          <w:sz w:val="28"/>
          <w:szCs w:val="28"/>
        </w:rPr>
        <w:t xml:space="preserve"> </w:t>
      </w:r>
      <w:r w:rsidR="0060149D" w:rsidRPr="001E0EC7">
        <w:rPr>
          <w:sz w:val="28"/>
          <w:szCs w:val="28"/>
        </w:rPr>
        <w:t xml:space="preserve">учитывает позиции индексов для </w:t>
      </w:r>
      <w:r w:rsidR="00B32FF6" w:rsidRPr="001E0EC7">
        <w:rPr>
          <w:sz w:val="28"/>
          <w:szCs w:val="28"/>
        </w:rPr>
        <w:t>определения текущей стоимости</w:t>
      </w:r>
      <w:r w:rsidR="00780A1D" w:rsidRPr="001E0EC7">
        <w:rPr>
          <w:sz w:val="28"/>
          <w:szCs w:val="28"/>
        </w:rPr>
        <w:t xml:space="preserve"> отдельных видов специализированных работ, отраслевые элементные сметные нормы и единичные расценки</w:t>
      </w:r>
      <w:r w:rsidR="002B2B76" w:rsidRPr="001E0EC7">
        <w:rPr>
          <w:sz w:val="28"/>
          <w:szCs w:val="28"/>
        </w:rPr>
        <w:t xml:space="preserve"> на которые </w:t>
      </w:r>
      <w:r w:rsidR="00280B4A" w:rsidRPr="001E0EC7">
        <w:rPr>
          <w:sz w:val="28"/>
          <w:szCs w:val="28"/>
        </w:rPr>
        <w:t>не вошли в федеральный реестр сметных нормативов</w:t>
      </w:r>
      <w:r w:rsidR="00780A1D" w:rsidRPr="001E0EC7">
        <w:rPr>
          <w:sz w:val="28"/>
          <w:szCs w:val="28"/>
        </w:rPr>
        <w:t xml:space="preserve">: работы по сварке стыков рельсошпальной решетки в рельсовые плети путевыми рельсосварочными машинами типа </w:t>
      </w:r>
      <w:r w:rsidR="00780A1D" w:rsidRPr="001E0EC7">
        <w:rPr>
          <w:sz w:val="28"/>
          <w:szCs w:val="28"/>
          <w:lang w:val="en-US"/>
        </w:rPr>
        <w:t>AMS</w:t>
      </w:r>
      <w:r w:rsidR="00EA52EB" w:rsidRPr="001E0EC7">
        <w:rPr>
          <w:sz w:val="28"/>
          <w:szCs w:val="28"/>
        </w:rPr>
        <w:t xml:space="preserve"> (2.4.11/1)</w:t>
      </w:r>
      <w:r w:rsidR="00780A1D" w:rsidRPr="001E0EC7">
        <w:rPr>
          <w:sz w:val="28"/>
          <w:szCs w:val="28"/>
        </w:rPr>
        <w:t>;</w:t>
      </w:r>
      <w:r w:rsidR="002B2B76" w:rsidRPr="001E0EC7">
        <w:rPr>
          <w:sz w:val="28"/>
          <w:szCs w:val="28"/>
        </w:rPr>
        <w:t xml:space="preserve"> фрезерование рельсов в пути рельсофрезерными поездами;</w:t>
      </w:r>
      <w:r w:rsidR="00280B4A" w:rsidRPr="001E0EC7">
        <w:rPr>
          <w:sz w:val="28"/>
          <w:szCs w:val="28"/>
        </w:rPr>
        <w:t xml:space="preserve"> устройство защитного подбалластного слоя железнодорожного пути, армированного объемной георешеткой</w:t>
      </w:r>
      <w:r w:rsidR="00EA52EB" w:rsidRPr="001E0EC7">
        <w:rPr>
          <w:sz w:val="28"/>
          <w:szCs w:val="28"/>
        </w:rPr>
        <w:t xml:space="preserve"> (2.4.16)</w:t>
      </w:r>
      <w:r w:rsidR="00280B4A" w:rsidRPr="001E0EC7">
        <w:rPr>
          <w:sz w:val="28"/>
          <w:szCs w:val="28"/>
        </w:rPr>
        <w:t>;</w:t>
      </w:r>
      <w:r w:rsidR="002B2B76" w:rsidRPr="001E0EC7">
        <w:rPr>
          <w:sz w:val="28"/>
          <w:szCs w:val="28"/>
        </w:rPr>
        <w:t xml:space="preserve"> </w:t>
      </w:r>
      <w:r w:rsidR="00780A1D" w:rsidRPr="001E0EC7">
        <w:rPr>
          <w:sz w:val="28"/>
          <w:szCs w:val="28"/>
        </w:rPr>
        <w:t>окраск</w:t>
      </w:r>
      <w:r w:rsidR="002B2B76" w:rsidRPr="001E0EC7">
        <w:rPr>
          <w:sz w:val="28"/>
          <w:szCs w:val="28"/>
        </w:rPr>
        <w:t>а</w:t>
      </w:r>
      <w:r w:rsidR="00780A1D" w:rsidRPr="001E0EC7">
        <w:rPr>
          <w:sz w:val="28"/>
          <w:szCs w:val="28"/>
        </w:rPr>
        <w:t xml:space="preserve"> металлических пролетных строений мостов с применением средств промышленного альпинизма</w:t>
      </w:r>
      <w:r w:rsidR="00EA52EB" w:rsidRPr="001E0EC7">
        <w:rPr>
          <w:sz w:val="28"/>
          <w:szCs w:val="28"/>
        </w:rPr>
        <w:t xml:space="preserve"> (20.1.5)</w:t>
      </w:r>
      <w:r w:rsidR="00780A1D" w:rsidRPr="001E0EC7">
        <w:rPr>
          <w:sz w:val="28"/>
          <w:szCs w:val="28"/>
        </w:rPr>
        <w:t xml:space="preserve">; </w:t>
      </w:r>
      <w:r w:rsidR="002B2B76" w:rsidRPr="001E0EC7">
        <w:rPr>
          <w:sz w:val="28"/>
          <w:szCs w:val="28"/>
        </w:rPr>
        <w:t>р</w:t>
      </w:r>
      <w:r w:rsidR="00780A1D" w:rsidRPr="001E0EC7">
        <w:rPr>
          <w:sz w:val="28"/>
          <w:szCs w:val="28"/>
        </w:rPr>
        <w:t>азборк</w:t>
      </w:r>
      <w:r w:rsidR="002B2B76" w:rsidRPr="001E0EC7">
        <w:rPr>
          <w:sz w:val="28"/>
          <w:szCs w:val="28"/>
        </w:rPr>
        <w:t>а</w:t>
      </w:r>
      <w:r w:rsidR="00780A1D" w:rsidRPr="001E0EC7">
        <w:rPr>
          <w:sz w:val="28"/>
          <w:szCs w:val="28"/>
        </w:rPr>
        <w:t xml:space="preserve"> бетонных и железобетонных поверхностей тоннелей железнодорожных по технологии гидросноса с применением гидродемонтажного робота</w:t>
      </w:r>
      <w:r w:rsidR="00EA52EB" w:rsidRPr="001E0EC7">
        <w:rPr>
          <w:sz w:val="28"/>
          <w:szCs w:val="28"/>
        </w:rPr>
        <w:t xml:space="preserve"> (20.2.1)</w:t>
      </w:r>
      <w:r w:rsidR="00780A1D" w:rsidRPr="001E0EC7">
        <w:rPr>
          <w:sz w:val="28"/>
          <w:szCs w:val="28"/>
        </w:rPr>
        <w:t>; отдельные виды работ, выполняе</w:t>
      </w:r>
      <w:r w:rsidR="00EA52EB" w:rsidRPr="001E0EC7">
        <w:rPr>
          <w:sz w:val="28"/>
          <w:szCs w:val="28"/>
        </w:rPr>
        <w:t>мые при ремонтах пути и др.</w:t>
      </w:r>
    </w:p>
    <w:p w:rsidR="002B2B76" w:rsidRPr="001E0EC7" w:rsidRDefault="002B2B76" w:rsidP="00B57753">
      <w:pPr>
        <w:shd w:val="clear" w:color="auto" w:fill="FFFFFF"/>
        <w:spacing w:line="360" w:lineRule="exact"/>
        <w:ind w:firstLine="709"/>
        <w:jc w:val="both"/>
        <w:rPr>
          <w:sz w:val="28"/>
          <w:szCs w:val="28"/>
        </w:rPr>
      </w:pPr>
      <w:r w:rsidRPr="001E0EC7">
        <w:rPr>
          <w:sz w:val="28"/>
          <w:szCs w:val="28"/>
        </w:rPr>
        <w:t xml:space="preserve">Указанные позиции индексов </w:t>
      </w:r>
      <w:r w:rsidR="00273F9D" w:rsidRPr="001E0EC7">
        <w:rPr>
          <w:sz w:val="28"/>
          <w:szCs w:val="28"/>
        </w:rPr>
        <w:t>примен</w:t>
      </w:r>
      <w:r w:rsidR="00280B4A" w:rsidRPr="001E0EC7">
        <w:rPr>
          <w:sz w:val="28"/>
          <w:szCs w:val="28"/>
        </w:rPr>
        <w:t>яются</w:t>
      </w:r>
      <w:r w:rsidR="0012313C" w:rsidRPr="001E0EC7">
        <w:rPr>
          <w:sz w:val="28"/>
          <w:szCs w:val="28"/>
        </w:rPr>
        <w:t xml:space="preserve"> в</w:t>
      </w:r>
      <w:r w:rsidR="00280B4A" w:rsidRPr="001E0EC7">
        <w:rPr>
          <w:sz w:val="28"/>
          <w:szCs w:val="28"/>
        </w:rPr>
        <w:t xml:space="preserve"> </w:t>
      </w:r>
      <w:r w:rsidR="00273F9D" w:rsidRPr="001E0EC7">
        <w:rPr>
          <w:sz w:val="28"/>
          <w:szCs w:val="28"/>
        </w:rPr>
        <w:t>сметн</w:t>
      </w:r>
      <w:r w:rsidR="0012313C" w:rsidRPr="001E0EC7">
        <w:rPr>
          <w:sz w:val="28"/>
          <w:szCs w:val="28"/>
        </w:rPr>
        <w:t>ой</w:t>
      </w:r>
      <w:r w:rsidR="00273F9D" w:rsidRPr="001E0EC7">
        <w:rPr>
          <w:sz w:val="28"/>
          <w:szCs w:val="28"/>
        </w:rPr>
        <w:t xml:space="preserve"> документац</w:t>
      </w:r>
      <w:r w:rsidR="00280B4A" w:rsidRPr="001E0EC7">
        <w:rPr>
          <w:sz w:val="28"/>
          <w:szCs w:val="28"/>
        </w:rPr>
        <w:t>и</w:t>
      </w:r>
      <w:r w:rsidR="0012313C" w:rsidRPr="001E0EC7">
        <w:rPr>
          <w:sz w:val="28"/>
          <w:szCs w:val="28"/>
        </w:rPr>
        <w:t>и,</w:t>
      </w:r>
      <w:r w:rsidR="007A5D5B" w:rsidRPr="001E0EC7">
        <w:rPr>
          <w:sz w:val="28"/>
          <w:szCs w:val="28"/>
        </w:rPr>
        <w:t xml:space="preserve"> </w:t>
      </w:r>
      <w:r w:rsidR="0012313C" w:rsidRPr="001E0EC7">
        <w:rPr>
          <w:sz w:val="28"/>
          <w:szCs w:val="28"/>
        </w:rPr>
        <w:t xml:space="preserve">которая </w:t>
      </w:r>
      <w:r w:rsidR="00280B4A" w:rsidRPr="001E0EC7">
        <w:rPr>
          <w:sz w:val="28"/>
          <w:szCs w:val="28"/>
        </w:rPr>
        <w:t>утвержде</w:t>
      </w:r>
      <w:r w:rsidR="0012313C" w:rsidRPr="001E0EC7">
        <w:rPr>
          <w:sz w:val="28"/>
          <w:szCs w:val="28"/>
        </w:rPr>
        <w:t>на</w:t>
      </w:r>
      <w:r w:rsidR="00273F9D" w:rsidRPr="001E0EC7">
        <w:rPr>
          <w:sz w:val="28"/>
          <w:szCs w:val="28"/>
        </w:rPr>
        <w:t xml:space="preserve"> </w:t>
      </w:r>
      <w:r w:rsidR="00EA52EB" w:rsidRPr="001E0EC7">
        <w:rPr>
          <w:sz w:val="28"/>
          <w:szCs w:val="28"/>
        </w:rPr>
        <w:t xml:space="preserve">в </w:t>
      </w:r>
      <w:r w:rsidR="00280B4A" w:rsidRPr="001E0EC7">
        <w:rPr>
          <w:sz w:val="28"/>
          <w:szCs w:val="28"/>
        </w:rPr>
        <w:t>установленн</w:t>
      </w:r>
      <w:r w:rsidR="00EA52EB" w:rsidRPr="001E0EC7">
        <w:rPr>
          <w:sz w:val="28"/>
          <w:szCs w:val="28"/>
        </w:rPr>
        <w:t>ом</w:t>
      </w:r>
      <w:r w:rsidR="00280B4A" w:rsidRPr="001E0EC7">
        <w:rPr>
          <w:sz w:val="28"/>
          <w:szCs w:val="28"/>
        </w:rPr>
        <w:t xml:space="preserve"> порядк</w:t>
      </w:r>
      <w:r w:rsidR="00EA52EB" w:rsidRPr="001E0EC7">
        <w:rPr>
          <w:sz w:val="28"/>
          <w:szCs w:val="28"/>
        </w:rPr>
        <w:t>е</w:t>
      </w:r>
      <w:r w:rsidR="0012313C" w:rsidRPr="001E0EC7">
        <w:rPr>
          <w:sz w:val="28"/>
          <w:szCs w:val="28"/>
        </w:rPr>
        <w:t xml:space="preserve"> </w:t>
      </w:r>
      <w:r w:rsidR="00273F9D" w:rsidRPr="001E0EC7">
        <w:rPr>
          <w:sz w:val="28"/>
          <w:szCs w:val="28"/>
        </w:rPr>
        <w:t>до выхода письма Департамента капитального строительства от 26 декабря 2017 г.</w:t>
      </w:r>
      <w:r w:rsidR="00C7626E">
        <w:rPr>
          <w:sz w:val="28"/>
          <w:szCs w:val="28"/>
        </w:rPr>
        <w:t xml:space="preserve"> </w:t>
      </w:r>
      <w:r w:rsidR="00273F9D" w:rsidRPr="001E0EC7">
        <w:rPr>
          <w:sz w:val="28"/>
          <w:szCs w:val="28"/>
        </w:rPr>
        <w:t>№ИСХ-5921/ЦУКС.</w:t>
      </w:r>
    </w:p>
    <w:p w:rsidR="00B259D2" w:rsidRPr="001E0EC7" w:rsidRDefault="00B259D2" w:rsidP="00B57753">
      <w:pPr>
        <w:spacing w:line="360" w:lineRule="exact"/>
        <w:ind w:firstLine="709"/>
        <w:jc w:val="both"/>
        <w:rPr>
          <w:sz w:val="28"/>
          <w:szCs w:val="28"/>
        </w:rPr>
      </w:pPr>
      <w:r w:rsidRPr="001E0EC7">
        <w:rPr>
          <w:sz w:val="28"/>
          <w:szCs w:val="28"/>
        </w:rPr>
        <w:t xml:space="preserve">4. Корректировка индексов СМР и ПНР в целях учета </w:t>
      </w:r>
      <w:r w:rsidR="000E779C" w:rsidRPr="001E0EC7">
        <w:rPr>
          <w:sz w:val="28"/>
          <w:szCs w:val="28"/>
        </w:rPr>
        <w:t>условий производства</w:t>
      </w:r>
      <w:r w:rsidRPr="001E0EC7">
        <w:rPr>
          <w:sz w:val="28"/>
          <w:szCs w:val="28"/>
        </w:rPr>
        <w:t xml:space="preserve"> работ</w:t>
      </w:r>
      <w:r w:rsidR="000E779C" w:rsidRPr="001E0EC7">
        <w:rPr>
          <w:sz w:val="28"/>
          <w:szCs w:val="28"/>
        </w:rPr>
        <w:t>, предусмотренных проектами,</w:t>
      </w:r>
      <w:r w:rsidR="0000363C" w:rsidRPr="001E0EC7">
        <w:rPr>
          <w:sz w:val="28"/>
          <w:szCs w:val="28"/>
        </w:rPr>
        <w:t xml:space="preserve"> </w:t>
      </w:r>
      <w:r w:rsidRPr="001E0EC7">
        <w:rPr>
          <w:sz w:val="28"/>
          <w:szCs w:val="28"/>
        </w:rPr>
        <w:t xml:space="preserve">не допускается. Затраты, связанные с наличием </w:t>
      </w:r>
      <w:r w:rsidR="000E779C" w:rsidRPr="001E0EC7">
        <w:rPr>
          <w:sz w:val="28"/>
          <w:szCs w:val="28"/>
        </w:rPr>
        <w:t>условий производства работ</w:t>
      </w:r>
      <w:r w:rsidR="00E93E4D" w:rsidRPr="001E0EC7">
        <w:rPr>
          <w:sz w:val="28"/>
          <w:szCs w:val="28"/>
        </w:rPr>
        <w:t>,</w:t>
      </w:r>
      <w:r w:rsidRPr="001E0EC7">
        <w:rPr>
          <w:sz w:val="28"/>
          <w:szCs w:val="28"/>
        </w:rPr>
        <w:t xml:space="preserve"> учитываются в составе </w:t>
      </w:r>
      <w:r w:rsidRPr="001E0EC7">
        <w:rPr>
          <w:sz w:val="28"/>
          <w:szCs w:val="28"/>
        </w:rPr>
        <w:lastRenderedPageBreak/>
        <w:t>локальных смет</w:t>
      </w:r>
      <w:r w:rsidR="0000363C" w:rsidRPr="001E0EC7">
        <w:rPr>
          <w:sz w:val="28"/>
          <w:szCs w:val="28"/>
        </w:rPr>
        <w:t xml:space="preserve"> </w:t>
      </w:r>
      <w:r w:rsidRPr="001E0EC7">
        <w:rPr>
          <w:sz w:val="28"/>
          <w:szCs w:val="28"/>
        </w:rPr>
        <w:t>путем применения соответствующих коэффициентов, приведенных в</w:t>
      </w:r>
      <w:r w:rsidR="002D2406" w:rsidRPr="001E0EC7">
        <w:rPr>
          <w:sz w:val="28"/>
          <w:szCs w:val="28"/>
        </w:rPr>
        <w:t xml:space="preserve"> приложении № 4 ОПДС-2821.2001, а также в</w:t>
      </w:r>
      <w:r w:rsidRPr="001E0EC7">
        <w:rPr>
          <w:sz w:val="28"/>
          <w:szCs w:val="28"/>
        </w:rPr>
        <w:t xml:space="preserve"> </w:t>
      </w:r>
      <w:r w:rsidR="00A77B5A" w:rsidRPr="001E0EC7">
        <w:rPr>
          <w:sz w:val="28"/>
          <w:szCs w:val="28"/>
        </w:rPr>
        <w:t>О</w:t>
      </w:r>
      <w:r w:rsidRPr="001E0EC7">
        <w:rPr>
          <w:sz w:val="28"/>
          <w:szCs w:val="28"/>
        </w:rPr>
        <w:t xml:space="preserve">бщих положениях </w:t>
      </w:r>
      <w:r w:rsidR="003338C8" w:rsidRPr="001E0EC7">
        <w:rPr>
          <w:sz w:val="28"/>
          <w:szCs w:val="28"/>
        </w:rPr>
        <w:t xml:space="preserve">и </w:t>
      </w:r>
      <w:r w:rsidR="00A77B5A" w:rsidRPr="001E0EC7">
        <w:rPr>
          <w:sz w:val="28"/>
          <w:szCs w:val="28"/>
        </w:rPr>
        <w:t>П</w:t>
      </w:r>
      <w:r w:rsidRPr="001E0EC7">
        <w:rPr>
          <w:sz w:val="28"/>
          <w:szCs w:val="28"/>
        </w:rPr>
        <w:t>риложениях частей ОСНБЖ-2001.</w:t>
      </w:r>
    </w:p>
    <w:p w:rsidR="00B259D2" w:rsidRPr="001E0EC7" w:rsidRDefault="00B259D2" w:rsidP="00B57753">
      <w:pPr>
        <w:pStyle w:val="a5"/>
        <w:spacing w:line="360" w:lineRule="exact"/>
        <w:ind w:firstLine="709"/>
        <w:rPr>
          <w:sz w:val="28"/>
          <w:szCs w:val="28"/>
        </w:rPr>
      </w:pPr>
      <w:r w:rsidRPr="001E0EC7">
        <w:rPr>
          <w:sz w:val="28"/>
          <w:szCs w:val="28"/>
        </w:rPr>
        <w:t>5. Индексы изменения сметной стоимости исчислены без учета налога на добавленную стоимость (НДС).</w:t>
      </w:r>
    </w:p>
    <w:p w:rsidR="00B259D2" w:rsidRPr="001E0EC7" w:rsidRDefault="00B259D2" w:rsidP="00B57753">
      <w:pPr>
        <w:pStyle w:val="a5"/>
        <w:spacing w:line="360" w:lineRule="exact"/>
        <w:ind w:firstLine="709"/>
        <w:rPr>
          <w:sz w:val="28"/>
          <w:szCs w:val="28"/>
        </w:rPr>
      </w:pPr>
      <w:r w:rsidRPr="001E0EC7">
        <w:rPr>
          <w:sz w:val="28"/>
          <w:szCs w:val="28"/>
        </w:rPr>
        <w:t>6. Индексами СМР не учтены затраты на временные здания и сооружения, зимние удорожания, затраты на содержание заказчика-застройщика, технический надзор, прочие затраты.</w:t>
      </w:r>
    </w:p>
    <w:p w:rsidR="00B259D2" w:rsidRPr="001E0EC7" w:rsidRDefault="00B259D2" w:rsidP="00B57753">
      <w:pPr>
        <w:pStyle w:val="a5"/>
        <w:spacing w:line="360" w:lineRule="exact"/>
        <w:ind w:firstLine="709"/>
        <w:rPr>
          <w:sz w:val="28"/>
          <w:szCs w:val="28"/>
        </w:rPr>
      </w:pPr>
      <w:r w:rsidRPr="001E0EC7">
        <w:rPr>
          <w:sz w:val="28"/>
          <w:szCs w:val="28"/>
        </w:rPr>
        <w:t xml:space="preserve">7. Индексы </w:t>
      </w:r>
      <w:r w:rsidR="00C511B0" w:rsidRPr="001E0EC7">
        <w:rPr>
          <w:sz w:val="28"/>
          <w:szCs w:val="28"/>
        </w:rPr>
        <w:t xml:space="preserve">изменения </w:t>
      </w:r>
      <w:r w:rsidRPr="001E0EC7">
        <w:rPr>
          <w:sz w:val="28"/>
          <w:szCs w:val="28"/>
        </w:rPr>
        <w:t>оплат</w:t>
      </w:r>
      <w:r w:rsidR="00C511B0" w:rsidRPr="001E0EC7">
        <w:rPr>
          <w:sz w:val="28"/>
          <w:szCs w:val="28"/>
        </w:rPr>
        <w:t>ы</w:t>
      </w:r>
      <w:r w:rsidRPr="001E0EC7">
        <w:rPr>
          <w:sz w:val="28"/>
          <w:szCs w:val="28"/>
        </w:rPr>
        <w:t xml:space="preserve"> труда рабочих-строителей</w:t>
      </w:r>
      <w:r w:rsidR="00AE3C84" w:rsidRPr="001E0EC7">
        <w:rPr>
          <w:sz w:val="28"/>
          <w:szCs w:val="28"/>
        </w:rPr>
        <w:t xml:space="preserve"> (монтажников), пусконаладочного персонала и машинистов</w:t>
      </w:r>
      <w:r w:rsidRPr="001E0EC7">
        <w:rPr>
          <w:sz w:val="28"/>
          <w:szCs w:val="28"/>
        </w:rPr>
        <w:t xml:space="preserve"> учитывают все доплаты стимулирующего и компенсационного характера, районные коэффициенты к заработной плате и надбавки к заработной плате за непрерывный стаж работы в районах Крайнего Севера и местностях, приравненных к ним, а также в других районах с тяжелыми природно-климатическими условиями (южные районы Восточной Сибири и Дальнего Востока), оплату дополнительных отпусков и проезда в отпуск для лиц, работающих в указанных районах. Исключение составляют надбавки, связанные с разъездным и подвижным характером работ, а также вахтовая надбавка.</w:t>
      </w:r>
    </w:p>
    <w:p w:rsidR="00B259D2" w:rsidRPr="001E0EC7" w:rsidRDefault="00B259D2" w:rsidP="00B57753">
      <w:pPr>
        <w:spacing w:line="360" w:lineRule="exact"/>
        <w:ind w:firstLine="709"/>
        <w:jc w:val="both"/>
        <w:rPr>
          <w:sz w:val="28"/>
          <w:szCs w:val="28"/>
        </w:rPr>
      </w:pPr>
      <w:r w:rsidRPr="001E0EC7">
        <w:rPr>
          <w:sz w:val="28"/>
          <w:szCs w:val="28"/>
        </w:rPr>
        <w:t>Для учета надбавок к оплате труда, связанных с компенсационными выплатами за разъездной и подвижной характер работ, а также вахтовой надбавки, выплачиваемой взамен суточных, к индексам СМР применяется поправочный коэффициент в размере К=1,01. В случае применения индексов по статьям затрат, указанный поправочный коэффициент применяется к стоимости строительно-монтажных работ в текущем уровне цен. При применении поправочного коэффициента К=1,01 вышеуказанные надбавки дополнительно не компенсируются.</w:t>
      </w:r>
    </w:p>
    <w:p w:rsidR="00B259D2" w:rsidRPr="001E0EC7" w:rsidRDefault="00B259D2" w:rsidP="00B57753">
      <w:pPr>
        <w:spacing w:line="360" w:lineRule="exact"/>
        <w:ind w:firstLine="709"/>
        <w:jc w:val="both"/>
        <w:rPr>
          <w:sz w:val="28"/>
          <w:szCs w:val="28"/>
        </w:rPr>
      </w:pPr>
      <w:r w:rsidRPr="001E0EC7">
        <w:rPr>
          <w:sz w:val="28"/>
          <w:szCs w:val="28"/>
        </w:rPr>
        <w:t xml:space="preserve">Поправочный коэффициент в размере К=1,01 не применяется к индексам </w:t>
      </w:r>
      <w:r w:rsidR="00A77B5A" w:rsidRPr="001E0EC7">
        <w:rPr>
          <w:sz w:val="28"/>
          <w:szCs w:val="28"/>
        </w:rPr>
        <w:t>ПНР</w:t>
      </w:r>
      <w:r w:rsidRPr="001E0EC7">
        <w:rPr>
          <w:sz w:val="28"/>
          <w:szCs w:val="28"/>
        </w:rPr>
        <w:t>. Средства на возмещение расходов, связанных с командированием пусконаладочного персонала для выполнения работ, определяются расчетом на основании ПОС, согласно пункту 3.10.5. «Средства на возмещение расходов, связанных с командированием рабочих»</w:t>
      </w:r>
      <w:r w:rsidR="00F339D7" w:rsidRPr="001E0EC7">
        <w:rPr>
          <w:sz w:val="28"/>
          <w:szCs w:val="28"/>
        </w:rPr>
        <w:t xml:space="preserve"> </w:t>
      </w:r>
      <w:r w:rsidRPr="001E0EC7">
        <w:rPr>
          <w:sz w:val="28"/>
          <w:szCs w:val="28"/>
        </w:rPr>
        <w:t>ОПДС-2821.2011.</w:t>
      </w:r>
    </w:p>
    <w:p w:rsidR="00AE3C84" w:rsidRPr="001E0EC7" w:rsidRDefault="00AE3C84" w:rsidP="00B57753">
      <w:pPr>
        <w:spacing w:line="360" w:lineRule="exact"/>
        <w:ind w:firstLine="709"/>
        <w:jc w:val="both"/>
        <w:rPr>
          <w:sz w:val="28"/>
          <w:szCs w:val="28"/>
        </w:rPr>
      </w:pPr>
      <w:r w:rsidRPr="001E0EC7">
        <w:rPr>
          <w:sz w:val="28"/>
          <w:szCs w:val="28"/>
        </w:rPr>
        <w:t>Поправочный коэффициент в размере К=1,01 не применяется также в случае, если средства на возмещение расходов, связанных с командирование</w:t>
      </w:r>
      <w:r w:rsidR="000B18A7" w:rsidRPr="001E0EC7">
        <w:rPr>
          <w:sz w:val="28"/>
          <w:szCs w:val="28"/>
        </w:rPr>
        <w:t>м</w:t>
      </w:r>
      <w:r w:rsidRPr="001E0EC7">
        <w:rPr>
          <w:sz w:val="28"/>
          <w:szCs w:val="28"/>
        </w:rPr>
        <w:t xml:space="preserve"> рабочих</w:t>
      </w:r>
      <w:r w:rsidR="00A901AF" w:rsidRPr="001E0EC7">
        <w:rPr>
          <w:sz w:val="28"/>
          <w:szCs w:val="28"/>
        </w:rPr>
        <w:t>,</w:t>
      </w:r>
      <w:r w:rsidRPr="001E0EC7">
        <w:rPr>
          <w:sz w:val="28"/>
          <w:szCs w:val="28"/>
        </w:rPr>
        <w:t xml:space="preserve"> определены в </w:t>
      </w:r>
      <w:r w:rsidR="00A901AF" w:rsidRPr="001E0EC7">
        <w:rPr>
          <w:sz w:val="28"/>
          <w:szCs w:val="28"/>
        </w:rPr>
        <w:t>ССР</w:t>
      </w:r>
      <w:r w:rsidRPr="001E0EC7">
        <w:rPr>
          <w:sz w:val="28"/>
          <w:szCs w:val="28"/>
        </w:rPr>
        <w:t xml:space="preserve"> отдельной строкой.</w:t>
      </w:r>
    </w:p>
    <w:p w:rsidR="00471202" w:rsidRPr="001E0EC7" w:rsidRDefault="00471202" w:rsidP="00B57753">
      <w:pPr>
        <w:spacing w:line="360" w:lineRule="exact"/>
        <w:ind w:firstLine="709"/>
        <w:jc w:val="both"/>
        <w:rPr>
          <w:sz w:val="28"/>
          <w:szCs w:val="28"/>
        </w:rPr>
      </w:pPr>
      <w:r w:rsidRPr="001E0EC7">
        <w:rPr>
          <w:sz w:val="28"/>
          <w:szCs w:val="28"/>
        </w:rPr>
        <w:t>Поправочный коэффициент К=1,01</w:t>
      </w:r>
      <w:r w:rsidR="003338C8" w:rsidRPr="001E0EC7">
        <w:rPr>
          <w:sz w:val="28"/>
          <w:szCs w:val="28"/>
        </w:rPr>
        <w:t xml:space="preserve"> для учета в сметной документации вахтовой надбавки</w:t>
      </w:r>
      <w:r w:rsidRPr="001E0EC7">
        <w:rPr>
          <w:sz w:val="28"/>
          <w:szCs w:val="28"/>
        </w:rPr>
        <w:t xml:space="preserve"> применяется только при строительстве объектов в необжитых, отдаленных районах или районах с особыми природными условиями, когда выполнение работ иными методами </w:t>
      </w:r>
      <w:r w:rsidR="009063A7" w:rsidRPr="001E0EC7">
        <w:rPr>
          <w:sz w:val="28"/>
          <w:szCs w:val="28"/>
        </w:rPr>
        <w:t>невозможно</w:t>
      </w:r>
      <w:r w:rsidRPr="001E0EC7">
        <w:rPr>
          <w:sz w:val="28"/>
          <w:szCs w:val="28"/>
        </w:rPr>
        <w:t>.</w:t>
      </w:r>
    </w:p>
    <w:p w:rsidR="00B259D2" w:rsidRPr="001E0EC7" w:rsidRDefault="00B259D2" w:rsidP="00B57753">
      <w:pPr>
        <w:pStyle w:val="33"/>
        <w:shd w:val="clear" w:color="auto" w:fill="FFFFFF"/>
        <w:spacing w:line="360" w:lineRule="exact"/>
        <w:ind w:firstLine="709"/>
        <w:jc w:val="both"/>
        <w:rPr>
          <w:szCs w:val="28"/>
        </w:rPr>
      </w:pPr>
      <w:r w:rsidRPr="001E0EC7">
        <w:rPr>
          <w:szCs w:val="28"/>
        </w:rPr>
        <w:lastRenderedPageBreak/>
        <w:t xml:space="preserve">Оплата труда механизаторов, входящая в стоимость эксплуатации машин и являющаяся составной частью ФОТ, пересчитывается по индексу на оплату труда рабочих-строителей (монтажников) при применении индексов разделов 2 и 3 (в случае применения индексов по статьям затрат) только для начисления накладных расходов и сметной прибыли. </w:t>
      </w:r>
    </w:p>
    <w:p w:rsidR="00A6242A" w:rsidRPr="001E0EC7" w:rsidRDefault="000245D7" w:rsidP="00A6242A">
      <w:pPr>
        <w:pStyle w:val="33"/>
        <w:shd w:val="clear" w:color="auto" w:fill="FFFFFF"/>
        <w:spacing w:line="360" w:lineRule="exact"/>
        <w:ind w:firstLine="709"/>
        <w:jc w:val="both"/>
        <w:rPr>
          <w:szCs w:val="28"/>
        </w:rPr>
      </w:pPr>
      <w:r w:rsidRPr="001E0EC7">
        <w:rPr>
          <w:szCs w:val="28"/>
        </w:rPr>
        <w:t>Индекс</w:t>
      </w:r>
      <w:r w:rsidR="00961E09" w:rsidRPr="001E0EC7">
        <w:rPr>
          <w:szCs w:val="28"/>
        </w:rPr>
        <w:t>ами</w:t>
      </w:r>
      <w:r w:rsidRPr="001E0EC7">
        <w:rPr>
          <w:szCs w:val="28"/>
        </w:rPr>
        <w:t xml:space="preserve"> </w:t>
      </w:r>
      <w:r w:rsidR="009063A7" w:rsidRPr="001E0EC7">
        <w:rPr>
          <w:szCs w:val="28"/>
        </w:rPr>
        <w:t xml:space="preserve">изменения </w:t>
      </w:r>
      <w:r w:rsidRPr="001E0EC7">
        <w:rPr>
          <w:szCs w:val="28"/>
        </w:rPr>
        <w:t>оплат</w:t>
      </w:r>
      <w:r w:rsidR="009063A7" w:rsidRPr="001E0EC7">
        <w:rPr>
          <w:szCs w:val="28"/>
        </w:rPr>
        <w:t>ы</w:t>
      </w:r>
      <w:r w:rsidRPr="001E0EC7">
        <w:rPr>
          <w:szCs w:val="28"/>
        </w:rPr>
        <w:t xml:space="preserve"> труда рабочих-строителей (монтажников), пусконаладочного персонала и машинистов</w:t>
      </w:r>
      <w:r w:rsidR="00961E09" w:rsidRPr="001E0EC7">
        <w:rPr>
          <w:szCs w:val="28"/>
        </w:rPr>
        <w:t xml:space="preserve"> </w:t>
      </w:r>
      <w:r w:rsidR="009063A7" w:rsidRPr="001E0EC7">
        <w:rPr>
          <w:szCs w:val="28"/>
        </w:rPr>
        <w:t xml:space="preserve">учтена величина </w:t>
      </w:r>
      <w:r w:rsidR="00961E09" w:rsidRPr="001E0EC7">
        <w:rPr>
          <w:szCs w:val="28"/>
        </w:rPr>
        <w:t>индексаци</w:t>
      </w:r>
      <w:r w:rsidR="009063A7" w:rsidRPr="001E0EC7">
        <w:rPr>
          <w:szCs w:val="28"/>
        </w:rPr>
        <w:t>и</w:t>
      </w:r>
      <w:r w:rsidR="00961E09" w:rsidRPr="001E0EC7">
        <w:rPr>
          <w:szCs w:val="28"/>
        </w:rPr>
        <w:t xml:space="preserve"> </w:t>
      </w:r>
      <w:r w:rsidR="009063A7" w:rsidRPr="001E0EC7">
        <w:rPr>
          <w:szCs w:val="28"/>
        </w:rPr>
        <w:t>с</w:t>
      </w:r>
      <w:r w:rsidR="004D0E9C" w:rsidRPr="001E0EC7">
        <w:rPr>
          <w:szCs w:val="28"/>
        </w:rPr>
        <w:t xml:space="preserve"> учетом</w:t>
      </w:r>
      <w:r w:rsidR="009063A7" w:rsidRPr="001E0EC7">
        <w:rPr>
          <w:szCs w:val="28"/>
        </w:rPr>
        <w:t xml:space="preserve"> </w:t>
      </w:r>
      <w:r w:rsidR="00961E09" w:rsidRPr="001E0EC7">
        <w:rPr>
          <w:szCs w:val="28"/>
        </w:rPr>
        <w:t>распоряжени</w:t>
      </w:r>
      <w:r w:rsidR="00AE52C3" w:rsidRPr="001E0EC7">
        <w:rPr>
          <w:szCs w:val="28"/>
        </w:rPr>
        <w:t>й</w:t>
      </w:r>
      <w:r w:rsidR="00961E09" w:rsidRPr="001E0EC7">
        <w:rPr>
          <w:szCs w:val="28"/>
        </w:rPr>
        <w:t xml:space="preserve"> ОАО «РЖД»</w:t>
      </w:r>
      <w:r w:rsidR="003338C8" w:rsidRPr="001E0EC7">
        <w:rPr>
          <w:szCs w:val="28"/>
        </w:rPr>
        <w:t xml:space="preserve"> </w:t>
      </w:r>
      <w:r w:rsidR="00AE52C3" w:rsidRPr="001E0EC7">
        <w:rPr>
          <w:szCs w:val="28"/>
        </w:rPr>
        <w:t xml:space="preserve">«Об индексации заработной платы работников открытого акционерного общества «Российские железные дороги» </w:t>
      </w:r>
      <w:r w:rsidR="00A6242A" w:rsidRPr="001E0EC7">
        <w:rPr>
          <w:szCs w:val="28"/>
        </w:rPr>
        <w:t>индексацией заработной платы рабочих на основании распоряжений от 10 июня 2019 г. № 1143/р и от 30 августа 2019 г. № 1964/р.</w:t>
      </w:r>
    </w:p>
    <w:p w:rsidR="00B259D2" w:rsidRPr="001E0EC7" w:rsidRDefault="00B259D2" w:rsidP="00A6242A">
      <w:pPr>
        <w:pStyle w:val="33"/>
        <w:shd w:val="clear" w:color="auto" w:fill="FFFFFF"/>
        <w:spacing w:line="360" w:lineRule="exact"/>
        <w:ind w:firstLine="709"/>
        <w:jc w:val="both"/>
        <w:rPr>
          <w:szCs w:val="28"/>
        </w:rPr>
      </w:pPr>
      <w:r w:rsidRPr="001E0EC7">
        <w:rPr>
          <w:szCs w:val="28"/>
        </w:rPr>
        <w:t>8. Индексы на эксплуатацию машин определены на основании стоимостей эксплуатации строительных машин в разрезе регионов Российской Федерации, рассчитанных с учетом величины оплаты труда механизаторов и текущих цен горюче-смазочных материалов и энергоносителей.</w:t>
      </w:r>
    </w:p>
    <w:p w:rsidR="00B259D2" w:rsidRPr="001E0EC7" w:rsidRDefault="00B259D2" w:rsidP="00B57753">
      <w:pPr>
        <w:spacing w:line="360" w:lineRule="exact"/>
        <w:ind w:firstLine="709"/>
        <w:jc w:val="both"/>
        <w:rPr>
          <w:spacing w:val="-2"/>
          <w:sz w:val="28"/>
          <w:szCs w:val="28"/>
        </w:rPr>
      </w:pPr>
      <w:r w:rsidRPr="001E0EC7">
        <w:rPr>
          <w:sz w:val="28"/>
          <w:szCs w:val="28"/>
        </w:rPr>
        <w:t>9. </w:t>
      </w:r>
      <w:r w:rsidRPr="001E0EC7">
        <w:rPr>
          <w:spacing w:val="-2"/>
          <w:sz w:val="28"/>
          <w:szCs w:val="28"/>
        </w:rPr>
        <w:t>Индексы на материалы учитывают сложившиеся в регионах Российской Федерации текущие сметные цены материальных ресурсов, которые включают в себя все затраты, связанные с их доставкой от завода-изготовителя (базы поставщика, карьера и т.п.) до места производства работ.</w:t>
      </w:r>
    </w:p>
    <w:p w:rsidR="00B259D2" w:rsidRPr="001E0EC7" w:rsidRDefault="00B259D2" w:rsidP="00B57753">
      <w:pPr>
        <w:pStyle w:val="a5"/>
        <w:spacing w:line="360" w:lineRule="exact"/>
        <w:ind w:firstLine="709"/>
        <w:rPr>
          <w:sz w:val="28"/>
          <w:szCs w:val="28"/>
        </w:rPr>
      </w:pPr>
      <w:r w:rsidRPr="001E0EC7">
        <w:rPr>
          <w:sz w:val="28"/>
          <w:szCs w:val="28"/>
        </w:rPr>
        <w:t xml:space="preserve">10. Индексы раздела 1 следует применять с учетом следующих положений: </w:t>
      </w:r>
    </w:p>
    <w:p w:rsidR="00B259D2" w:rsidRPr="001E0EC7" w:rsidRDefault="00B259D2" w:rsidP="00B57753">
      <w:pPr>
        <w:pStyle w:val="a5"/>
        <w:spacing w:line="360" w:lineRule="exact"/>
        <w:ind w:firstLine="709"/>
        <w:rPr>
          <w:sz w:val="28"/>
          <w:szCs w:val="28"/>
        </w:rPr>
      </w:pPr>
      <w:r w:rsidRPr="001E0EC7">
        <w:rPr>
          <w:sz w:val="28"/>
          <w:szCs w:val="28"/>
        </w:rPr>
        <w:t>10.1. индексами позиции 1.1. предусмотрен полный комплекс работ по расчистке территории строительства от деревьев и кустарников, с утилизацией порубочных остатков;</w:t>
      </w:r>
    </w:p>
    <w:p w:rsidR="00B259D2" w:rsidRPr="001E0EC7" w:rsidRDefault="00B259D2" w:rsidP="00B57753">
      <w:pPr>
        <w:pStyle w:val="a5"/>
        <w:spacing w:line="360" w:lineRule="exact"/>
        <w:ind w:firstLine="709"/>
        <w:rPr>
          <w:sz w:val="28"/>
          <w:szCs w:val="28"/>
        </w:rPr>
      </w:pPr>
      <w:r w:rsidRPr="001E0EC7">
        <w:rPr>
          <w:sz w:val="28"/>
          <w:szCs w:val="28"/>
        </w:rPr>
        <w:t>10.2. индексами позиции 1.2. предусмотрены работы по рекультивации площадей, включая ремонт и содержание грунтовых землевозных дорог;</w:t>
      </w:r>
    </w:p>
    <w:p w:rsidR="00B259D2" w:rsidRPr="001E0EC7" w:rsidRDefault="00B259D2" w:rsidP="00B57753">
      <w:pPr>
        <w:spacing w:line="360" w:lineRule="exact"/>
        <w:ind w:firstLine="709"/>
        <w:jc w:val="both"/>
        <w:rPr>
          <w:sz w:val="28"/>
          <w:szCs w:val="28"/>
        </w:rPr>
      </w:pPr>
      <w:r w:rsidRPr="001E0EC7">
        <w:rPr>
          <w:sz w:val="28"/>
          <w:szCs w:val="28"/>
        </w:rPr>
        <w:t>10.3. индексы позиции 2.2.1. рассчитаны для работ по сооружению земляного полотна, отсыпка насыпи которого выполняется из выемки, без применения привозного грунта дренирующего (смеси песчано-гравийной) и устройства разделительного слоя из нетканых синтетических материалов. Стоимость материальных ресурсов включает в себя только стоимость щебня, учтенного расценками, как правило, на ремонт и содержание грунтовых землевозных дорог; работу на отвале.</w:t>
      </w:r>
    </w:p>
    <w:p w:rsidR="00B259D2" w:rsidRPr="001E0EC7" w:rsidRDefault="00B259D2" w:rsidP="00B57753">
      <w:pPr>
        <w:spacing w:line="360" w:lineRule="exact"/>
        <w:ind w:firstLine="709"/>
        <w:jc w:val="both"/>
        <w:rPr>
          <w:sz w:val="28"/>
          <w:szCs w:val="28"/>
        </w:rPr>
      </w:pPr>
      <w:r w:rsidRPr="001E0EC7">
        <w:rPr>
          <w:sz w:val="28"/>
          <w:szCs w:val="28"/>
        </w:rPr>
        <w:t>При определении текущей стоимости работ на устройство разделительного слоя из нетканых синтетических материалов следует применять индексы позиции 10.17.</w:t>
      </w:r>
      <w:r w:rsidR="009A1A40" w:rsidRPr="001E0EC7">
        <w:rPr>
          <w:sz w:val="28"/>
          <w:szCs w:val="28"/>
        </w:rPr>
        <w:t>5</w:t>
      </w:r>
      <w:r w:rsidRPr="001E0EC7">
        <w:rPr>
          <w:sz w:val="28"/>
          <w:szCs w:val="28"/>
        </w:rPr>
        <w:t>. раздела 2.</w:t>
      </w:r>
    </w:p>
    <w:p w:rsidR="00B259D2" w:rsidRPr="001E0EC7" w:rsidRDefault="00B259D2" w:rsidP="00B57753">
      <w:pPr>
        <w:spacing w:line="360" w:lineRule="exact"/>
        <w:ind w:firstLine="709"/>
        <w:jc w:val="both"/>
        <w:rPr>
          <w:sz w:val="28"/>
          <w:szCs w:val="28"/>
        </w:rPr>
      </w:pPr>
      <w:r w:rsidRPr="001E0EC7">
        <w:rPr>
          <w:sz w:val="28"/>
          <w:szCs w:val="28"/>
        </w:rPr>
        <w:t xml:space="preserve">Индексами позиций 2.2.2.1., 2.2.2.2., 2.2.2.3. предусмотрены работы по возведению насыпи (в составе земляного полотна) из привозного грунта </w:t>
      </w:r>
      <w:r w:rsidRPr="001E0EC7">
        <w:rPr>
          <w:sz w:val="28"/>
          <w:szCs w:val="28"/>
        </w:rPr>
        <w:lastRenderedPageBreak/>
        <w:t>дренирующего, включая затраты по устройству разделительного слоя из нетканых синтетических материалов.</w:t>
      </w:r>
    </w:p>
    <w:p w:rsidR="00B259D2" w:rsidRPr="001E0EC7" w:rsidRDefault="00B259D2" w:rsidP="00B57753">
      <w:pPr>
        <w:spacing w:line="360" w:lineRule="exact"/>
        <w:ind w:firstLine="709"/>
        <w:jc w:val="both"/>
        <w:rPr>
          <w:sz w:val="28"/>
          <w:szCs w:val="28"/>
        </w:rPr>
      </w:pPr>
      <w:r w:rsidRPr="001E0EC7">
        <w:rPr>
          <w:sz w:val="28"/>
          <w:szCs w:val="28"/>
        </w:rPr>
        <w:t>Индексы указанных позиций дифференцированы исходя из способов доставки грунта дренирующего до места производства работ, а именно:</w:t>
      </w:r>
    </w:p>
    <w:p w:rsidR="00B259D2" w:rsidRPr="001E0EC7" w:rsidRDefault="00B259D2" w:rsidP="00B57753">
      <w:pPr>
        <w:spacing w:line="360" w:lineRule="exact"/>
        <w:ind w:firstLine="709"/>
        <w:jc w:val="both"/>
        <w:rPr>
          <w:sz w:val="28"/>
          <w:szCs w:val="28"/>
        </w:rPr>
      </w:pPr>
      <w:r w:rsidRPr="001E0EC7">
        <w:rPr>
          <w:sz w:val="28"/>
          <w:szCs w:val="28"/>
        </w:rPr>
        <w:t>2.2.2.1. отсыпка насыпи грунтом дренирующим производится с его доставкой платформами (полувагонами) до места промежуточного складирования и от места промежуточного складирования автомобилями-самосвалами до места производства работ;</w:t>
      </w:r>
    </w:p>
    <w:p w:rsidR="00B259D2" w:rsidRPr="001E0EC7" w:rsidRDefault="00B259D2" w:rsidP="00B57753">
      <w:pPr>
        <w:spacing w:line="360" w:lineRule="exact"/>
        <w:ind w:firstLine="709"/>
        <w:jc w:val="both"/>
        <w:rPr>
          <w:sz w:val="28"/>
          <w:szCs w:val="28"/>
        </w:rPr>
      </w:pPr>
      <w:r w:rsidRPr="001E0EC7">
        <w:rPr>
          <w:sz w:val="28"/>
          <w:szCs w:val="28"/>
        </w:rPr>
        <w:t>2.2.2.2. отсыпка насыпи грунтом дренирующим производится с его доставкой непосредственно до места производства работ думпкарами;</w:t>
      </w:r>
    </w:p>
    <w:p w:rsidR="00B259D2" w:rsidRPr="001E0EC7" w:rsidRDefault="00B259D2" w:rsidP="00B57753">
      <w:pPr>
        <w:spacing w:line="360" w:lineRule="exact"/>
        <w:ind w:firstLine="709"/>
        <w:jc w:val="both"/>
        <w:rPr>
          <w:sz w:val="28"/>
          <w:szCs w:val="28"/>
        </w:rPr>
      </w:pPr>
      <w:r w:rsidRPr="001E0EC7">
        <w:rPr>
          <w:sz w:val="28"/>
          <w:szCs w:val="28"/>
        </w:rPr>
        <w:t>2.2.2.3. отсыпка насыпи грунтом дренирующим производится с его доставкой из карьера до места производства работ автомобилями-самосвалами;</w:t>
      </w:r>
    </w:p>
    <w:p w:rsidR="00B259D2" w:rsidRPr="001E0EC7" w:rsidRDefault="00B259D2" w:rsidP="00B57753">
      <w:pPr>
        <w:spacing w:line="360" w:lineRule="exact"/>
        <w:ind w:firstLine="709"/>
        <w:jc w:val="both"/>
        <w:rPr>
          <w:sz w:val="28"/>
          <w:szCs w:val="28"/>
        </w:rPr>
      </w:pPr>
      <w:r w:rsidRPr="001E0EC7">
        <w:rPr>
          <w:sz w:val="28"/>
          <w:szCs w:val="28"/>
        </w:rPr>
        <w:t>10.4. индексы позиции 2.2.3. учитывают работы по укреплению откосов земляного полотна наброской из щебня. В случае укрепления откосов земляного полотна с применением других материалов (технологий) к индексам позиции 2.2.3., независимо от региона строительства, следует применять следующие коэффициенты:</w:t>
      </w:r>
    </w:p>
    <w:p w:rsidR="00B259D2" w:rsidRPr="001E0EC7" w:rsidRDefault="00B259D2" w:rsidP="00B57753">
      <w:pPr>
        <w:spacing w:line="360" w:lineRule="exact"/>
        <w:ind w:firstLine="709"/>
        <w:jc w:val="both"/>
        <w:rPr>
          <w:sz w:val="28"/>
          <w:szCs w:val="28"/>
        </w:rPr>
      </w:pPr>
      <w:r w:rsidRPr="001E0EC7">
        <w:rPr>
          <w:sz w:val="28"/>
          <w:szCs w:val="28"/>
        </w:rPr>
        <w:t> при укреплении откосов гидропосевом трав – 0,55;</w:t>
      </w:r>
    </w:p>
    <w:p w:rsidR="00B259D2" w:rsidRPr="001E0EC7" w:rsidRDefault="00B259D2" w:rsidP="00B57753">
      <w:pPr>
        <w:spacing w:line="360" w:lineRule="exact"/>
        <w:ind w:firstLine="709"/>
        <w:jc w:val="both"/>
        <w:rPr>
          <w:sz w:val="28"/>
          <w:szCs w:val="28"/>
        </w:rPr>
      </w:pPr>
      <w:r w:rsidRPr="001E0EC7">
        <w:rPr>
          <w:sz w:val="28"/>
          <w:szCs w:val="28"/>
        </w:rPr>
        <w:t> то же, габионными конструкциями – 0,70;</w:t>
      </w:r>
    </w:p>
    <w:p w:rsidR="00B259D2" w:rsidRPr="001E0EC7" w:rsidRDefault="00B259D2" w:rsidP="00B57753">
      <w:pPr>
        <w:spacing w:line="360" w:lineRule="exact"/>
        <w:ind w:firstLine="709"/>
        <w:jc w:val="both"/>
        <w:rPr>
          <w:sz w:val="28"/>
          <w:szCs w:val="28"/>
        </w:rPr>
      </w:pPr>
      <w:r w:rsidRPr="001E0EC7">
        <w:rPr>
          <w:sz w:val="28"/>
          <w:szCs w:val="28"/>
        </w:rPr>
        <w:t> то же, монолитным бетоном – 0,85;</w:t>
      </w:r>
    </w:p>
    <w:p w:rsidR="00F405B5" w:rsidRPr="001E0EC7" w:rsidRDefault="00F405B5" w:rsidP="00B57753">
      <w:pPr>
        <w:spacing w:line="360" w:lineRule="exact"/>
        <w:ind w:firstLine="709"/>
        <w:jc w:val="both"/>
        <w:rPr>
          <w:sz w:val="28"/>
          <w:szCs w:val="28"/>
        </w:rPr>
      </w:pPr>
      <w:r w:rsidRPr="001E0EC7">
        <w:rPr>
          <w:sz w:val="28"/>
          <w:szCs w:val="28"/>
          <w:lang w:val="en-US"/>
        </w:rPr>
        <w:t> </w:t>
      </w:r>
      <w:r w:rsidRPr="001E0EC7">
        <w:rPr>
          <w:sz w:val="28"/>
          <w:szCs w:val="28"/>
        </w:rPr>
        <w:t xml:space="preserve">то же, объемной георешеткой – </w:t>
      </w:r>
      <w:r w:rsidR="00B21612" w:rsidRPr="001E0EC7">
        <w:rPr>
          <w:sz w:val="28"/>
          <w:szCs w:val="28"/>
        </w:rPr>
        <w:t>0,</w:t>
      </w:r>
      <w:r w:rsidR="007422A4" w:rsidRPr="001E0EC7">
        <w:rPr>
          <w:sz w:val="28"/>
          <w:szCs w:val="28"/>
        </w:rPr>
        <w:t>50</w:t>
      </w:r>
      <w:r w:rsidR="00497CBD" w:rsidRPr="001E0EC7">
        <w:rPr>
          <w:sz w:val="28"/>
          <w:szCs w:val="28"/>
        </w:rPr>
        <w:t>.</w:t>
      </w:r>
    </w:p>
    <w:p w:rsidR="00B259D2" w:rsidRPr="001E0EC7" w:rsidRDefault="00B259D2" w:rsidP="00B57753">
      <w:pPr>
        <w:pStyle w:val="a5"/>
        <w:tabs>
          <w:tab w:val="num" w:pos="720"/>
        </w:tabs>
        <w:spacing w:line="360" w:lineRule="exact"/>
        <w:ind w:firstLine="709"/>
        <w:rPr>
          <w:sz w:val="28"/>
          <w:szCs w:val="28"/>
        </w:rPr>
      </w:pPr>
      <w:r w:rsidRPr="001E0EC7">
        <w:rPr>
          <w:sz w:val="28"/>
          <w:szCs w:val="28"/>
        </w:rPr>
        <w:t>10.5. индексы позиции 2.2.4. учитывают работы по сооружению армогрунтовых конструкций, представляющих собой подпорные противодеформационные сооружения из свай повышенной несущей способности, выполняемые по технологии «Риттрансстрой».</w:t>
      </w:r>
    </w:p>
    <w:p w:rsidR="00B259D2" w:rsidRPr="001E0EC7" w:rsidRDefault="00B259D2" w:rsidP="00B57753">
      <w:pPr>
        <w:pStyle w:val="a5"/>
        <w:spacing w:line="360" w:lineRule="exact"/>
        <w:ind w:firstLine="709"/>
        <w:rPr>
          <w:sz w:val="28"/>
          <w:szCs w:val="28"/>
        </w:rPr>
      </w:pPr>
      <w:r w:rsidRPr="001E0EC7">
        <w:rPr>
          <w:sz w:val="28"/>
          <w:szCs w:val="28"/>
        </w:rPr>
        <w:t>Индексы позиции 2.2.4. не учитывают работы по устройству ростверков и подпорных стенок. Пересчет указанных работ следует выполнять по индексам позиции 2.3.1.;</w:t>
      </w:r>
    </w:p>
    <w:p w:rsidR="00B259D2" w:rsidRPr="001E0EC7" w:rsidRDefault="00B259D2" w:rsidP="00B57753">
      <w:pPr>
        <w:pStyle w:val="a5"/>
        <w:spacing w:line="360" w:lineRule="exact"/>
        <w:ind w:firstLine="709"/>
        <w:rPr>
          <w:sz w:val="28"/>
          <w:szCs w:val="28"/>
        </w:rPr>
      </w:pPr>
      <w:r w:rsidRPr="001E0EC7">
        <w:rPr>
          <w:sz w:val="28"/>
          <w:szCs w:val="28"/>
        </w:rPr>
        <w:t>10.6. индексы позиции 2.2.5. учитывают буровзрывные работы на объектах строительства;</w:t>
      </w:r>
    </w:p>
    <w:p w:rsidR="00B259D2" w:rsidRPr="001E0EC7" w:rsidRDefault="00B259D2" w:rsidP="00B57753">
      <w:pPr>
        <w:pStyle w:val="a5"/>
        <w:spacing w:line="360" w:lineRule="exact"/>
        <w:ind w:firstLine="709"/>
        <w:rPr>
          <w:sz w:val="28"/>
          <w:szCs w:val="28"/>
        </w:rPr>
      </w:pPr>
      <w:r w:rsidRPr="001E0EC7">
        <w:rPr>
          <w:sz w:val="28"/>
          <w:szCs w:val="28"/>
        </w:rPr>
        <w:t xml:space="preserve">10.7. индексы позиции 2.2.6. учитывают </w:t>
      </w:r>
      <w:r w:rsidR="00901CC2" w:rsidRPr="001E0EC7">
        <w:rPr>
          <w:sz w:val="28"/>
          <w:szCs w:val="28"/>
        </w:rPr>
        <w:t xml:space="preserve">комплекс работ по </w:t>
      </w:r>
      <w:r w:rsidRPr="001E0EC7">
        <w:rPr>
          <w:sz w:val="28"/>
          <w:szCs w:val="28"/>
        </w:rPr>
        <w:t>устройств</w:t>
      </w:r>
      <w:r w:rsidR="00901CC2" w:rsidRPr="001E0EC7">
        <w:rPr>
          <w:sz w:val="28"/>
          <w:szCs w:val="28"/>
        </w:rPr>
        <w:t>у</w:t>
      </w:r>
      <w:r w:rsidRPr="001E0EC7">
        <w:rPr>
          <w:sz w:val="28"/>
          <w:szCs w:val="28"/>
        </w:rPr>
        <w:t xml:space="preserve"> водоотводных междушпальных и междупутных железобетонных лотков, с заделкой торцевых частей бетоном</w:t>
      </w:r>
      <w:r w:rsidR="007A7083" w:rsidRPr="001E0EC7">
        <w:rPr>
          <w:sz w:val="28"/>
          <w:szCs w:val="28"/>
        </w:rPr>
        <w:t>.</w:t>
      </w:r>
    </w:p>
    <w:p w:rsidR="00F943D7" w:rsidRPr="001E0EC7" w:rsidRDefault="00F943D7" w:rsidP="00B57753">
      <w:pPr>
        <w:pStyle w:val="a5"/>
        <w:spacing w:line="360" w:lineRule="exact"/>
        <w:ind w:firstLine="709"/>
        <w:rPr>
          <w:sz w:val="28"/>
          <w:szCs w:val="28"/>
        </w:rPr>
      </w:pPr>
      <w:r w:rsidRPr="001E0EC7">
        <w:rPr>
          <w:sz w:val="28"/>
          <w:szCs w:val="28"/>
        </w:rPr>
        <w:t>В случае если сметной документацией предусмотрен</w:t>
      </w:r>
      <w:r w:rsidR="005F5813" w:rsidRPr="001E0EC7">
        <w:rPr>
          <w:sz w:val="28"/>
          <w:szCs w:val="28"/>
        </w:rPr>
        <w:t>о</w:t>
      </w:r>
      <w:r w:rsidRPr="001E0EC7">
        <w:rPr>
          <w:sz w:val="28"/>
          <w:szCs w:val="28"/>
        </w:rPr>
        <w:t xml:space="preserve"> </w:t>
      </w:r>
      <w:r w:rsidR="0034446D" w:rsidRPr="001E0EC7">
        <w:rPr>
          <w:sz w:val="28"/>
          <w:szCs w:val="28"/>
        </w:rPr>
        <w:t xml:space="preserve">устройство </w:t>
      </w:r>
      <w:r w:rsidR="00876C1A" w:rsidRPr="001E0EC7">
        <w:rPr>
          <w:sz w:val="28"/>
          <w:szCs w:val="28"/>
        </w:rPr>
        <w:t xml:space="preserve">железобетонных </w:t>
      </w:r>
      <w:r w:rsidRPr="001E0EC7">
        <w:rPr>
          <w:sz w:val="28"/>
          <w:szCs w:val="28"/>
        </w:rPr>
        <w:t>лотков с железобетонн</w:t>
      </w:r>
      <w:r w:rsidR="00876C1A" w:rsidRPr="001E0EC7">
        <w:rPr>
          <w:sz w:val="28"/>
          <w:szCs w:val="28"/>
        </w:rPr>
        <w:t>ыми</w:t>
      </w:r>
      <w:r w:rsidRPr="001E0EC7">
        <w:rPr>
          <w:sz w:val="28"/>
          <w:szCs w:val="28"/>
        </w:rPr>
        <w:t xml:space="preserve"> крышк</w:t>
      </w:r>
      <w:r w:rsidR="00876C1A" w:rsidRPr="001E0EC7">
        <w:rPr>
          <w:sz w:val="28"/>
          <w:szCs w:val="28"/>
        </w:rPr>
        <w:t xml:space="preserve">ами </w:t>
      </w:r>
      <w:r w:rsidR="0034446D" w:rsidRPr="001E0EC7">
        <w:rPr>
          <w:sz w:val="28"/>
          <w:szCs w:val="28"/>
        </w:rPr>
        <w:t xml:space="preserve">с использованием </w:t>
      </w:r>
      <w:r w:rsidRPr="001E0EC7">
        <w:rPr>
          <w:sz w:val="28"/>
          <w:szCs w:val="28"/>
        </w:rPr>
        <w:t>отраслевы</w:t>
      </w:r>
      <w:r w:rsidR="0034446D" w:rsidRPr="001E0EC7">
        <w:rPr>
          <w:sz w:val="28"/>
          <w:szCs w:val="28"/>
        </w:rPr>
        <w:t>х</w:t>
      </w:r>
      <w:r w:rsidRPr="001E0EC7">
        <w:rPr>
          <w:sz w:val="28"/>
          <w:szCs w:val="28"/>
        </w:rPr>
        <w:t xml:space="preserve"> единичны</w:t>
      </w:r>
      <w:r w:rsidR="0034446D" w:rsidRPr="001E0EC7">
        <w:rPr>
          <w:sz w:val="28"/>
          <w:szCs w:val="28"/>
        </w:rPr>
        <w:t>х</w:t>
      </w:r>
      <w:r w:rsidRPr="001E0EC7">
        <w:rPr>
          <w:sz w:val="28"/>
          <w:szCs w:val="28"/>
        </w:rPr>
        <w:t xml:space="preserve"> расцен</w:t>
      </w:r>
      <w:r w:rsidR="0034446D" w:rsidRPr="001E0EC7">
        <w:rPr>
          <w:sz w:val="28"/>
          <w:szCs w:val="28"/>
        </w:rPr>
        <w:t>ок</w:t>
      </w:r>
      <w:r w:rsidRPr="001E0EC7">
        <w:rPr>
          <w:sz w:val="28"/>
          <w:szCs w:val="28"/>
        </w:rPr>
        <w:t xml:space="preserve"> ОЕРЖкр-2001 части 3 «Земляное полотно» (ОЕРЖкр 03-01-014)</w:t>
      </w:r>
      <w:r w:rsidR="00876C1A" w:rsidRPr="001E0EC7">
        <w:rPr>
          <w:sz w:val="28"/>
          <w:szCs w:val="28"/>
        </w:rPr>
        <w:t xml:space="preserve">, то текущая стоимость комплекса работ по устройству железобетонных лотков определяется по </w:t>
      </w:r>
      <w:r w:rsidRPr="001E0EC7">
        <w:rPr>
          <w:sz w:val="28"/>
          <w:szCs w:val="28"/>
        </w:rPr>
        <w:t xml:space="preserve">индексам позиции </w:t>
      </w:r>
      <w:r w:rsidR="00876C1A" w:rsidRPr="001E0EC7">
        <w:rPr>
          <w:sz w:val="28"/>
          <w:szCs w:val="28"/>
        </w:rPr>
        <w:t>2.2.6. с</w:t>
      </w:r>
      <w:r w:rsidRPr="001E0EC7">
        <w:rPr>
          <w:sz w:val="28"/>
          <w:szCs w:val="28"/>
        </w:rPr>
        <w:t xml:space="preserve"> коэффициент</w:t>
      </w:r>
      <w:r w:rsidR="00876C1A" w:rsidRPr="001E0EC7">
        <w:rPr>
          <w:sz w:val="28"/>
          <w:szCs w:val="28"/>
        </w:rPr>
        <w:t>ом</w:t>
      </w:r>
      <w:r w:rsidRPr="001E0EC7">
        <w:rPr>
          <w:sz w:val="28"/>
          <w:szCs w:val="28"/>
        </w:rPr>
        <w:t xml:space="preserve"> в размере </w:t>
      </w:r>
      <w:r w:rsidR="00E8256A" w:rsidRPr="001E0EC7">
        <w:rPr>
          <w:sz w:val="28"/>
          <w:szCs w:val="28"/>
        </w:rPr>
        <w:t>0,97</w:t>
      </w:r>
      <w:r w:rsidR="005C6CBA" w:rsidRPr="001E0EC7">
        <w:rPr>
          <w:sz w:val="28"/>
          <w:szCs w:val="28"/>
        </w:rPr>
        <w:t>;</w:t>
      </w:r>
    </w:p>
    <w:p w:rsidR="00FD01EE" w:rsidRPr="001E0EC7" w:rsidRDefault="00FD01EE" w:rsidP="00B57753">
      <w:pPr>
        <w:pStyle w:val="a5"/>
        <w:spacing w:after="120" w:line="360" w:lineRule="exact"/>
        <w:ind w:firstLine="709"/>
        <w:rPr>
          <w:sz w:val="28"/>
          <w:szCs w:val="28"/>
        </w:rPr>
      </w:pPr>
      <w:r w:rsidRPr="001E0EC7">
        <w:rPr>
          <w:sz w:val="28"/>
          <w:szCs w:val="28"/>
        </w:rPr>
        <w:lastRenderedPageBreak/>
        <w:t>10.8. текущая стоимость комплекса работ по устройству композитных лотков, включая установку крышек железобетонных, независимо от региона строительства, следует определять по индексам СМР в зависимости от глубины лотков:</w:t>
      </w:r>
      <w:bookmarkStart w:id="0" w:name="_GoBack"/>
      <w:bookmarkEnd w:id="0"/>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5"/>
        <w:gridCol w:w="5412"/>
        <w:gridCol w:w="2438"/>
      </w:tblGrid>
      <w:tr w:rsidR="00E61763" w:rsidRPr="001E0EC7" w:rsidTr="0065399D">
        <w:trPr>
          <w:trHeight w:val="990"/>
          <w:jc w:val="center"/>
        </w:trPr>
        <w:tc>
          <w:tcPr>
            <w:tcW w:w="617" w:type="pct"/>
            <w:shd w:val="clear" w:color="auto" w:fill="auto"/>
            <w:vAlign w:val="center"/>
          </w:tcPr>
          <w:p w:rsidR="00FD01EE" w:rsidRPr="001E0EC7" w:rsidRDefault="00FD01EE" w:rsidP="00683529">
            <w:pPr>
              <w:pStyle w:val="a5"/>
              <w:jc w:val="center"/>
              <w:rPr>
                <w:szCs w:val="28"/>
              </w:rPr>
            </w:pPr>
            <w:r w:rsidRPr="001E0EC7">
              <w:rPr>
                <w:szCs w:val="28"/>
              </w:rPr>
              <w:t>Шифр вида работ</w:t>
            </w:r>
          </w:p>
        </w:tc>
        <w:tc>
          <w:tcPr>
            <w:tcW w:w="3022" w:type="pct"/>
            <w:shd w:val="clear" w:color="auto" w:fill="auto"/>
            <w:vAlign w:val="center"/>
          </w:tcPr>
          <w:p w:rsidR="00FD01EE" w:rsidRPr="001E0EC7" w:rsidRDefault="00FD01EE" w:rsidP="00683529">
            <w:pPr>
              <w:pStyle w:val="a5"/>
              <w:jc w:val="center"/>
              <w:rPr>
                <w:szCs w:val="28"/>
              </w:rPr>
            </w:pPr>
            <w:r w:rsidRPr="001E0EC7">
              <w:rPr>
                <w:szCs w:val="28"/>
              </w:rPr>
              <w:t>Наименование комплекса работ</w:t>
            </w:r>
          </w:p>
        </w:tc>
        <w:tc>
          <w:tcPr>
            <w:tcW w:w="1361" w:type="pct"/>
            <w:shd w:val="clear" w:color="auto" w:fill="auto"/>
            <w:vAlign w:val="center"/>
          </w:tcPr>
          <w:p w:rsidR="00FD01EE" w:rsidRPr="001E0EC7" w:rsidRDefault="00FD01EE" w:rsidP="00DD380B">
            <w:pPr>
              <w:jc w:val="center"/>
              <w:rPr>
                <w:szCs w:val="28"/>
              </w:rPr>
            </w:pPr>
            <w:r w:rsidRPr="001E0EC7">
              <w:rPr>
                <w:rFonts w:cs="Arial CYR"/>
                <w:szCs w:val="20"/>
              </w:rPr>
              <w:t>Индексы СМР</w:t>
            </w:r>
            <w:r w:rsidRPr="001E0EC7">
              <w:rPr>
                <w:rFonts w:cs="Arial CYR"/>
                <w:szCs w:val="20"/>
              </w:rPr>
              <w:br/>
              <w:t xml:space="preserve">по состоянию </w:t>
            </w:r>
            <w:r w:rsidRPr="001E0EC7">
              <w:rPr>
                <w:rFonts w:cs="Arial CYR"/>
                <w:szCs w:val="20"/>
              </w:rPr>
              <w:br/>
              <w:t xml:space="preserve">на </w:t>
            </w:r>
            <w:r w:rsidR="006B6272" w:rsidRPr="001E0EC7">
              <w:rPr>
                <w:rFonts w:cs="Arial CYR"/>
                <w:szCs w:val="20"/>
                <w:lang w:val="en-US"/>
              </w:rPr>
              <w:t>I</w:t>
            </w:r>
            <w:r w:rsidR="00DD380B" w:rsidRPr="001E0EC7">
              <w:rPr>
                <w:rFonts w:cs="Arial CYR"/>
                <w:szCs w:val="20"/>
                <w:lang w:val="en-US"/>
              </w:rPr>
              <w:t>V</w:t>
            </w:r>
            <w:r w:rsidRPr="001E0EC7">
              <w:rPr>
                <w:rFonts w:cs="Arial CYR"/>
                <w:szCs w:val="20"/>
              </w:rPr>
              <w:t xml:space="preserve"> квартал 201</w:t>
            </w:r>
            <w:r w:rsidR="00AE52C3" w:rsidRPr="001E0EC7">
              <w:rPr>
                <w:rFonts w:cs="Arial CYR"/>
                <w:szCs w:val="20"/>
              </w:rPr>
              <w:t>9</w:t>
            </w:r>
            <w:r w:rsidRPr="001E0EC7">
              <w:rPr>
                <w:rFonts w:cs="Arial CYR"/>
                <w:szCs w:val="20"/>
              </w:rPr>
              <w:t xml:space="preserve"> </w:t>
            </w:r>
            <w:r w:rsidRPr="001E0EC7">
              <w:rPr>
                <w:rFonts w:cs="Arial CYR"/>
                <w:sz w:val="20"/>
                <w:szCs w:val="20"/>
              </w:rPr>
              <w:t>г.</w:t>
            </w:r>
          </w:p>
        </w:tc>
      </w:tr>
      <w:tr w:rsidR="00E61763" w:rsidRPr="001E0EC7" w:rsidTr="0065399D">
        <w:trPr>
          <w:jc w:val="center"/>
        </w:trPr>
        <w:tc>
          <w:tcPr>
            <w:tcW w:w="617" w:type="pct"/>
            <w:shd w:val="clear" w:color="auto" w:fill="auto"/>
          </w:tcPr>
          <w:p w:rsidR="00FD01EE" w:rsidRPr="001E0EC7" w:rsidRDefault="00FD01EE" w:rsidP="00683529">
            <w:pPr>
              <w:pStyle w:val="a5"/>
              <w:rPr>
                <w:szCs w:val="28"/>
              </w:rPr>
            </w:pPr>
            <w:r w:rsidRPr="001E0EC7">
              <w:rPr>
                <w:szCs w:val="28"/>
              </w:rPr>
              <w:t>2.2.7.1</w:t>
            </w:r>
            <w:r w:rsidR="00A33CDC">
              <w:rPr>
                <w:szCs w:val="28"/>
              </w:rPr>
              <w:t>.</w:t>
            </w:r>
          </w:p>
        </w:tc>
        <w:tc>
          <w:tcPr>
            <w:tcW w:w="3022" w:type="pct"/>
            <w:shd w:val="clear" w:color="auto" w:fill="auto"/>
          </w:tcPr>
          <w:p w:rsidR="00FD01EE" w:rsidRPr="001E0EC7" w:rsidRDefault="00FD01EE" w:rsidP="00683529">
            <w:pPr>
              <w:pStyle w:val="a5"/>
              <w:rPr>
                <w:szCs w:val="28"/>
              </w:rPr>
            </w:pPr>
            <w:r w:rsidRPr="001E0EC7">
              <w:rPr>
                <w:szCs w:val="28"/>
              </w:rPr>
              <w:t>Устройство водоотводных лотков из композитных материалов глубиной до 0,5 м</w:t>
            </w:r>
          </w:p>
        </w:tc>
        <w:tc>
          <w:tcPr>
            <w:tcW w:w="1361" w:type="pct"/>
            <w:shd w:val="clear" w:color="auto" w:fill="auto"/>
          </w:tcPr>
          <w:p w:rsidR="00FD01EE" w:rsidRPr="001E0EC7" w:rsidRDefault="00AE52C3" w:rsidP="005E077E">
            <w:pPr>
              <w:pStyle w:val="a5"/>
              <w:jc w:val="center"/>
              <w:rPr>
                <w:szCs w:val="28"/>
                <w:lang w:val="en-US"/>
              </w:rPr>
            </w:pPr>
            <w:r w:rsidRPr="001E0EC7">
              <w:rPr>
                <w:szCs w:val="28"/>
              </w:rPr>
              <w:t>4,</w:t>
            </w:r>
            <w:r w:rsidR="005E077E" w:rsidRPr="001E0EC7">
              <w:rPr>
                <w:szCs w:val="28"/>
              </w:rPr>
              <w:t>73</w:t>
            </w:r>
          </w:p>
        </w:tc>
      </w:tr>
      <w:tr w:rsidR="00E61763" w:rsidRPr="001E0EC7" w:rsidTr="0065399D">
        <w:trPr>
          <w:jc w:val="center"/>
        </w:trPr>
        <w:tc>
          <w:tcPr>
            <w:tcW w:w="617" w:type="pct"/>
            <w:shd w:val="clear" w:color="auto" w:fill="auto"/>
          </w:tcPr>
          <w:p w:rsidR="00FD01EE" w:rsidRPr="001E0EC7" w:rsidRDefault="00FD01EE" w:rsidP="00683529">
            <w:pPr>
              <w:pStyle w:val="a5"/>
              <w:rPr>
                <w:szCs w:val="28"/>
              </w:rPr>
            </w:pPr>
            <w:r w:rsidRPr="001E0EC7">
              <w:rPr>
                <w:szCs w:val="28"/>
              </w:rPr>
              <w:t>2.2.7.2.</w:t>
            </w:r>
          </w:p>
        </w:tc>
        <w:tc>
          <w:tcPr>
            <w:tcW w:w="3022" w:type="pct"/>
            <w:shd w:val="clear" w:color="auto" w:fill="auto"/>
          </w:tcPr>
          <w:p w:rsidR="00FD01EE" w:rsidRPr="001E0EC7" w:rsidRDefault="00FD01EE" w:rsidP="00683529">
            <w:pPr>
              <w:pStyle w:val="a5"/>
              <w:rPr>
                <w:szCs w:val="28"/>
              </w:rPr>
            </w:pPr>
            <w:r w:rsidRPr="001E0EC7">
              <w:rPr>
                <w:szCs w:val="28"/>
              </w:rPr>
              <w:t>Устройство водоотводных лотков из композитных материалов глубиной до 0,75 м</w:t>
            </w:r>
          </w:p>
        </w:tc>
        <w:tc>
          <w:tcPr>
            <w:tcW w:w="1361" w:type="pct"/>
            <w:shd w:val="clear" w:color="auto" w:fill="auto"/>
          </w:tcPr>
          <w:p w:rsidR="00FD01EE" w:rsidRPr="001E0EC7" w:rsidRDefault="00AE52C3" w:rsidP="005E077E">
            <w:pPr>
              <w:pStyle w:val="a5"/>
              <w:jc w:val="center"/>
              <w:rPr>
                <w:szCs w:val="28"/>
              </w:rPr>
            </w:pPr>
            <w:r w:rsidRPr="001E0EC7">
              <w:rPr>
                <w:szCs w:val="28"/>
              </w:rPr>
              <w:t>4,</w:t>
            </w:r>
            <w:r w:rsidR="005E077E" w:rsidRPr="001E0EC7">
              <w:rPr>
                <w:szCs w:val="28"/>
              </w:rPr>
              <w:t>87</w:t>
            </w:r>
          </w:p>
        </w:tc>
      </w:tr>
      <w:tr w:rsidR="00E61763" w:rsidRPr="001E0EC7" w:rsidTr="0065399D">
        <w:trPr>
          <w:jc w:val="center"/>
        </w:trPr>
        <w:tc>
          <w:tcPr>
            <w:tcW w:w="617" w:type="pct"/>
            <w:shd w:val="clear" w:color="auto" w:fill="auto"/>
          </w:tcPr>
          <w:p w:rsidR="00FD01EE" w:rsidRPr="001E0EC7" w:rsidRDefault="00FD01EE" w:rsidP="00683529">
            <w:pPr>
              <w:pStyle w:val="a5"/>
              <w:rPr>
                <w:szCs w:val="28"/>
              </w:rPr>
            </w:pPr>
            <w:r w:rsidRPr="001E0EC7">
              <w:rPr>
                <w:szCs w:val="28"/>
              </w:rPr>
              <w:t>2.2.7.3.</w:t>
            </w:r>
          </w:p>
        </w:tc>
        <w:tc>
          <w:tcPr>
            <w:tcW w:w="3022" w:type="pct"/>
            <w:shd w:val="clear" w:color="auto" w:fill="auto"/>
          </w:tcPr>
          <w:p w:rsidR="00FD01EE" w:rsidRPr="001E0EC7" w:rsidRDefault="00FD01EE" w:rsidP="00683529">
            <w:pPr>
              <w:pStyle w:val="a5"/>
              <w:rPr>
                <w:szCs w:val="28"/>
              </w:rPr>
            </w:pPr>
            <w:r w:rsidRPr="001E0EC7">
              <w:rPr>
                <w:szCs w:val="28"/>
              </w:rPr>
              <w:t>Устройство водоотводных лотков из композитных материалов глубиной 1,0 м и более</w:t>
            </w:r>
          </w:p>
        </w:tc>
        <w:tc>
          <w:tcPr>
            <w:tcW w:w="1361" w:type="pct"/>
            <w:shd w:val="clear" w:color="auto" w:fill="auto"/>
          </w:tcPr>
          <w:p w:rsidR="00FD01EE" w:rsidRPr="001E0EC7" w:rsidRDefault="00AE52C3" w:rsidP="005E077E">
            <w:pPr>
              <w:pStyle w:val="a5"/>
              <w:jc w:val="center"/>
              <w:rPr>
                <w:szCs w:val="28"/>
              </w:rPr>
            </w:pPr>
            <w:r w:rsidRPr="001E0EC7">
              <w:rPr>
                <w:szCs w:val="28"/>
              </w:rPr>
              <w:t>4,</w:t>
            </w:r>
            <w:r w:rsidR="005E077E" w:rsidRPr="001E0EC7">
              <w:rPr>
                <w:szCs w:val="28"/>
              </w:rPr>
              <w:t>5</w:t>
            </w:r>
            <w:r w:rsidRPr="001E0EC7">
              <w:rPr>
                <w:szCs w:val="28"/>
              </w:rPr>
              <w:t>9</w:t>
            </w:r>
          </w:p>
        </w:tc>
      </w:tr>
    </w:tbl>
    <w:p w:rsidR="000D19D1" w:rsidRPr="001E0EC7" w:rsidRDefault="000D19D1" w:rsidP="00B57753">
      <w:pPr>
        <w:pStyle w:val="a5"/>
        <w:spacing w:before="120" w:line="360" w:lineRule="exact"/>
        <w:ind w:firstLine="709"/>
        <w:rPr>
          <w:sz w:val="28"/>
          <w:szCs w:val="28"/>
        </w:rPr>
      </w:pPr>
      <w:r w:rsidRPr="001E0EC7">
        <w:rPr>
          <w:sz w:val="28"/>
          <w:szCs w:val="28"/>
        </w:rPr>
        <w:t>Определение затрат на устройство композитных лотков в базисном уровне цен осуществляется с применением: соответствующих расценок на устройство железобетонных лотков ОЕРЖ-2001 части 30 «Мосты и трубы» с учетом поправочных коэффициентов; Отраслевых сметных цен на материалы, изделия и конструкции ОССЦЖ-2001. Номера единичных расценок, величины поправочных коэффициентов и порядок определения затрат на устройство композитных лотков изложены в письме Департамента капитального строительства от 11 февраля 2014 г.</w:t>
      </w:r>
      <w:r w:rsidR="009A1A40" w:rsidRPr="001E0EC7">
        <w:rPr>
          <w:sz w:val="28"/>
          <w:szCs w:val="28"/>
        </w:rPr>
        <w:t xml:space="preserve"> </w:t>
      </w:r>
      <w:r w:rsidRPr="001E0EC7">
        <w:rPr>
          <w:sz w:val="28"/>
          <w:szCs w:val="28"/>
        </w:rPr>
        <w:t>№ Исх-416/ЦУКС.</w:t>
      </w:r>
    </w:p>
    <w:p w:rsidR="005C6CBA" w:rsidRPr="001E0EC7" w:rsidRDefault="005C6CBA" w:rsidP="00B57753">
      <w:pPr>
        <w:pStyle w:val="a5"/>
        <w:spacing w:line="360" w:lineRule="exact"/>
        <w:ind w:firstLine="709"/>
        <w:rPr>
          <w:sz w:val="28"/>
          <w:szCs w:val="28"/>
        </w:rPr>
      </w:pPr>
      <w:r w:rsidRPr="001E0EC7">
        <w:rPr>
          <w:sz w:val="28"/>
          <w:szCs w:val="28"/>
        </w:rPr>
        <w:t>В случае если сметной документацией предусмотрен</w:t>
      </w:r>
      <w:r w:rsidR="005F5813" w:rsidRPr="001E0EC7">
        <w:rPr>
          <w:sz w:val="28"/>
          <w:szCs w:val="28"/>
        </w:rPr>
        <w:t>о</w:t>
      </w:r>
      <w:r w:rsidRPr="001E0EC7">
        <w:rPr>
          <w:sz w:val="28"/>
          <w:szCs w:val="28"/>
        </w:rPr>
        <w:t xml:space="preserve"> уст</w:t>
      </w:r>
      <w:r w:rsidR="0034446D" w:rsidRPr="001E0EC7">
        <w:rPr>
          <w:sz w:val="28"/>
          <w:szCs w:val="28"/>
        </w:rPr>
        <w:t>ройство</w:t>
      </w:r>
      <w:r w:rsidRPr="001E0EC7">
        <w:rPr>
          <w:sz w:val="28"/>
          <w:szCs w:val="28"/>
        </w:rPr>
        <w:t xml:space="preserve"> композитных лотков с железобетонными крышками </w:t>
      </w:r>
      <w:r w:rsidR="0034446D" w:rsidRPr="001E0EC7">
        <w:rPr>
          <w:sz w:val="28"/>
          <w:szCs w:val="28"/>
        </w:rPr>
        <w:t>с использованием</w:t>
      </w:r>
      <w:r w:rsidRPr="001E0EC7">
        <w:rPr>
          <w:sz w:val="28"/>
          <w:szCs w:val="28"/>
        </w:rPr>
        <w:t xml:space="preserve"> отраслевы</w:t>
      </w:r>
      <w:r w:rsidR="0034446D" w:rsidRPr="001E0EC7">
        <w:rPr>
          <w:sz w:val="28"/>
          <w:szCs w:val="28"/>
        </w:rPr>
        <w:t>х</w:t>
      </w:r>
      <w:r w:rsidRPr="001E0EC7">
        <w:rPr>
          <w:sz w:val="28"/>
          <w:szCs w:val="28"/>
        </w:rPr>
        <w:t xml:space="preserve"> единичны</w:t>
      </w:r>
      <w:r w:rsidR="0034446D" w:rsidRPr="001E0EC7">
        <w:rPr>
          <w:sz w:val="28"/>
          <w:szCs w:val="28"/>
        </w:rPr>
        <w:t>х</w:t>
      </w:r>
      <w:r w:rsidRPr="001E0EC7">
        <w:rPr>
          <w:sz w:val="28"/>
          <w:szCs w:val="28"/>
        </w:rPr>
        <w:t xml:space="preserve"> расцен</w:t>
      </w:r>
      <w:r w:rsidR="0034446D" w:rsidRPr="001E0EC7">
        <w:rPr>
          <w:sz w:val="28"/>
          <w:szCs w:val="28"/>
        </w:rPr>
        <w:t>ок</w:t>
      </w:r>
      <w:r w:rsidRPr="001E0EC7">
        <w:rPr>
          <w:sz w:val="28"/>
          <w:szCs w:val="28"/>
        </w:rPr>
        <w:t xml:space="preserve"> ОЕРЖкр-2001 части 3 «Земляное полотно» (ОЕРЖкр 03-01-014), то текущая стоимость </w:t>
      </w:r>
      <w:r w:rsidR="0034446D" w:rsidRPr="001E0EC7">
        <w:rPr>
          <w:sz w:val="28"/>
          <w:szCs w:val="28"/>
        </w:rPr>
        <w:t>комплекса работ по устройству</w:t>
      </w:r>
      <w:r w:rsidR="00FF3E59" w:rsidRPr="001E0EC7">
        <w:rPr>
          <w:sz w:val="28"/>
          <w:szCs w:val="28"/>
        </w:rPr>
        <w:t xml:space="preserve"> композитных лотков о</w:t>
      </w:r>
      <w:r w:rsidRPr="001E0EC7">
        <w:rPr>
          <w:sz w:val="28"/>
          <w:szCs w:val="28"/>
        </w:rPr>
        <w:t xml:space="preserve">пределяется </w:t>
      </w:r>
      <w:r w:rsidR="00FF3E59" w:rsidRPr="001E0EC7">
        <w:rPr>
          <w:sz w:val="28"/>
          <w:szCs w:val="28"/>
        </w:rPr>
        <w:t>по индексам с учетом коэффициентов:</w:t>
      </w:r>
      <w:r w:rsidR="0034446D" w:rsidRPr="001E0EC7">
        <w:rPr>
          <w:sz w:val="28"/>
          <w:szCs w:val="28"/>
        </w:rPr>
        <w:t xml:space="preserve"> </w:t>
      </w:r>
      <w:r w:rsidR="00FF3E59" w:rsidRPr="001E0EC7">
        <w:rPr>
          <w:sz w:val="28"/>
          <w:szCs w:val="28"/>
        </w:rPr>
        <w:t xml:space="preserve">к </w:t>
      </w:r>
      <w:r w:rsidRPr="001E0EC7">
        <w:rPr>
          <w:sz w:val="28"/>
          <w:szCs w:val="28"/>
        </w:rPr>
        <w:t>позиции 2.2.7.1. – 0,9</w:t>
      </w:r>
      <w:r w:rsidR="00E8256A" w:rsidRPr="001E0EC7">
        <w:rPr>
          <w:sz w:val="28"/>
          <w:szCs w:val="28"/>
        </w:rPr>
        <w:t>4</w:t>
      </w:r>
      <w:r w:rsidRPr="001E0EC7">
        <w:rPr>
          <w:sz w:val="28"/>
          <w:szCs w:val="28"/>
        </w:rPr>
        <w:t>; позиции 2.2.7.2. – 0,97; позиции 2.2.7.3. – 0,98;</w:t>
      </w:r>
    </w:p>
    <w:p w:rsidR="00B259D2" w:rsidRPr="001E0EC7" w:rsidRDefault="00B259D2" w:rsidP="00B57753">
      <w:pPr>
        <w:pStyle w:val="a5"/>
        <w:spacing w:line="360" w:lineRule="exact"/>
        <w:ind w:firstLine="709"/>
        <w:rPr>
          <w:sz w:val="28"/>
          <w:szCs w:val="28"/>
        </w:rPr>
      </w:pPr>
      <w:r w:rsidRPr="001E0EC7">
        <w:rPr>
          <w:sz w:val="28"/>
          <w:szCs w:val="28"/>
        </w:rPr>
        <w:t>10.</w:t>
      </w:r>
      <w:r w:rsidR="00FD01EE" w:rsidRPr="001E0EC7">
        <w:rPr>
          <w:sz w:val="28"/>
          <w:szCs w:val="28"/>
        </w:rPr>
        <w:t>9</w:t>
      </w:r>
      <w:r w:rsidRPr="001E0EC7">
        <w:rPr>
          <w:sz w:val="28"/>
          <w:szCs w:val="28"/>
        </w:rPr>
        <w:t>. индексы позиции 2.3.1. учитывают устройство подпорных стенок (сборных и монолитных) и ростверков и применяются для определения текущей стоимости сооружения указанных конструкций независимо от вида работ.</w:t>
      </w:r>
    </w:p>
    <w:p w:rsidR="00B259D2" w:rsidRPr="001E0EC7" w:rsidRDefault="00B259D2" w:rsidP="00B57753">
      <w:pPr>
        <w:pStyle w:val="a5"/>
        <w:spacing w:line="360" w:lineRule="exact"/>
        <w:ind w:firstLine="709"/>
        <w:rPr>
          <w:sz w:val="28"/>
          <w:szCs w:val="28"/>
        </w:rPr>
      </w:pPr>
      <w:r w:rsidRPr="001E0EC7">
        <w:rPr>
          <w:sz w:val="28"/>
          <w:szCs w:val="28"/>
        </w:rPr>
        <w:t>Индексы позиции 2.3.1. (подпорные стенки) применяются, в том числе, для определения текущей стоимости сооружения свайных подпорных стенок, за исключением непосредственно свайных работ, стоимость которых определяется по индексам раздела 2;</w:t>
      </w:r>
    </w:p>
    <w:p w:rsidR="00B259D2" w:rsidRPr="001E0EC7" w:rsidRDefault="00B259D2" w:rsidP="00B57753">
      <w:pPr>
        <w:pStyle w:val="a5"/>
        <w:tabs>
          <w:tab w:val="left" w:pos="720"/>
          <w:tab w:val="left" w:pos="840"/>
          <w:tab w:val="num" w:pos="1392"/>
        </w:tabs>
        <w:spacing w:line="360" w:lineRule="exact"/>
        <w:ind w:firstLine="709"/>
        <w:rPr>
          <w:sz w:val="28"/>
          <w:szCs w:val="28"/>
        </w:rPr>
      </w:pPr>
      <w:r w:rsidRPr="001E0EC7">
        <w:rPr>
          <w:sz w:val="28"/>
          <w:szCs w:val="28"/>
        </w:rPr>
        <w:t>10.</w:t>
      </w:r>
      <w:r w:rsidR="00FD01EE" w:rsidRPr="001E0EC7">
        <w:rPr>
          <w:sz w:val="28"/>
          <w:szCs w:val="28"/>
        </w:rPr>
        <w:t>10</w:t>
      </w:r>
      <w:r w:rsidRPr="001E0EC7">
        <w:rPr>
          <w:sz w:val="28"/>
          <w:szCs w:val="28"/>
        </w:rPr>
        <w:t>. индексы позиций 2.3.2. – 2.3.5. учитывают полный комплекс работ по сооружению мостов и путепроводов железнодорожных, водопропускных труб;</w:t>
      </w:r>
    </w:p>
    <w:p w:rsidR="00B259D2" w:rsidRPr="001E0EC7" w:rsidRDefault="00B259D2" w:rsidP="00B57753">
      <w:pPr>
        <w:pStyle w:val="a5"/>
        <w:tabs>
          <w:tab w:val="left" w:pos="720"/>
          <w:tab w:val="num" w:pos="1392"/>
        </w:tabs>
        <w:spacing w:line="360" w:lineRule="exact"/>
        <w:ind w:firstLine="709"/>
        <w:rPr>
          <w:sz w:val="28"/>
          <w:szCs w:val="28"/>
        </w:rPr>
      </w:pPr>
      <w:r w:rsidRPr="001E0EC7">
        <w:rPr>
          <w:sz w:val="28"/>
          <w:szCs w:val="28"/>
        </w:rPr>
        <w:t>10.</w:t>
      </w:r>
      <w:r w:rsidR="00FD01EE" w:rsidRPr="001E0EC7">
        <w:rPr>
          <w:sz w:val="28"/>
          <w:szCs w:val="28"/>
        </w:rPr>
        <w:t>10</w:t>
      </w:r>
      <w:r w:rsidRPr="001E0EC7">
        <w:rPr>
          <w:sz w:val="28"/>
          <w:szCs w:val="28"/>
        </w:rPr>
        <w:t>.</w:t>
      </w:r>
      <w:r w:rsidR="00334F54" w:rsidRPr="001E0EC7">
        <w:rPr>
          <w:sz w:val="28"/>
          <w:szCs w:val="28"/>
        </w:rPr>
        <w:t>1.</w:t>
      </w:r>
      <w:r w:rsidRPr="001E0EC7">
        <w:rPr>
          <w:sz w:val="28"/>
          <w:szCs w:val="28"/>
        </w:rPr>
        <w:t>  индексы позиций 2.3.2. и</w:t>
      </w:r>
      <w:r w:rsidRPr="001E0EC7">
        <w:rPr>
          <w:sz w:val="28"/>
          <w:szCs w:val="28"/>
          <w:vertAlign w:val="subscript"/>
        </w:rPr>
        <w:t xml:space="preserve"> </w:t>
      </w:r>
      <w:r w:rsidRPr="001E0EC7">
        <w:rPr>
          <w:sz w:val="28"/>
          <w:szCs w:val="28"/>
        </w:rPr>
        <w:t xml:space="preserve">2.3.3. учитывают полный комплекс работ по сооружению мостов железнодорожных с металлическими и </w:t>
      </w:r>
      <w:r w:rsidRPr="001E0EC7">
        <w:rPr>
          <w:sz w:val="28"/>
          <w:szCs w:val="28"/>
        </w:rPr>
        <w:lastRenderedPageBreak/>
        <w:t>железобетонными пролетными строениями (за исключением свайных работ, устройства контактной сети, работ по устройству электроосвещения мостов), в том числе: подготовительные работы,</w:t>
      </w:r>
      <w:r w:rsidR="00FE02A6" w:rsidRPr="001E0EC7">
        <w:rPr>
          <w:sz w:val="28"/>
          <w:szCs w:val="28"/>
        </w:rPr>
        <w:t xml:space="preserve"> </w:t>
      </w:r>
      <w:r w:rsidR="00FE02A6" w:rsidRPr="001E0EC7">
        <w:rPr>
          <w:sz w:val="28"/>
        </w:rPr>
        <w:t>устройство фундаментов и тела устоев и опор</w:t>
      </w:r>
      <w:r w:rsidR="00B136FE" w:rsidRPr="001E0EC7">
        <w:rPr>
          <w:sz w:val="28"/>
        </w:rPr>
        <w:t>,</w:t>
      </w:r>
      <w:r w:rsidRPr="001E0EC7">
        <w:rPr>
          <w:sz w:val="28"/>
          <w:szCs w:val="28"/>
        </w:rPr>
        <w:t xml:space="preserve"> монтаж пролетных строений, укрепительные и гидроизоляционные работы, а также работы по устройству </w:t>
      </w:r>
      <w:r w:rsidR="00497CBD" w:rsidRPr="001E0EC7">
        <w:rPr>
          <w:sz w:val="28"/>
          <w:szCs w:val="28"/>
        </w:rPr>
        <w:t xml:space="preserve">лестничных </w:t>
      </w:r>
      <w:r w:rsidRPr="001E0EC7">
        <w:rPr>
          <w:sz w:val="28"/>
          <w:szCs w:val="28"/>
        </w:rPr>
        <w:t>сходов, установке и окраске перил.</w:t>
      </w:r>
    </w:p>
    <w:p w:rsidR="00FE02A6" w:rsidRPr="001E0EC7" w:rsidRDefault="00B259D2" w:rsidP="00B57753">
      <w:pPr>
        <w:pStyle w:val="a5"/>
        <w:tabs>
          <w:tab w:val="left" w:pos="720"/>
          <w:tab w:val="num" w:pos="1392"/>
        </w:tabs>
        <w:spacing w:line="360" w:lineRule="exact"/>
        <w:ind w:firstLine="709"/>
        <w:rPr>
          <w:sz w:val="28"/>
          <w:szCs w:val="28"/>
        </w:rPr>
      </w:pPr>
      <w:r w:rsidRPr="001E0EC7">
        <w:rPr>
          <w:sz w:val="28"/>
          <w:szCs w:val="28"/>
        </w:rPr>
        <w:t>В состав подготовительных работ входит устройство строительной площадки; технологических площадок; временных проходов</w:t>
      </w:r>
      <w:r w:rsidR="00497CBD" w:rsidRPr="001E0EC7">
        <w:rPr>
          <w:sz w:val="28"/>
          <w:szCs w:val="28"/>
        </w:rPr>
        <w:t>;</w:t>
      </w:r>
      <w:r w:rsidRPr="001E0EC7">
        <w:rPr>
          <w:sz w:val="28"/>
          <w:szCs w:val="28"/>
        </w:rPr>
        <w:t xml:space="preserve"> устройство подмостей и лестниц</w:t>
      </w:r>
      <w:r w:rsidR="00FE02A6" w:rsidRPr="001E0EC7">
        <w:rPr>
          <w:sz w:val="28"/>
          <w:szCs w:val="28"/>
        </w:rPr>
        <w:t>.</w:t>
      </w:r>
    </w:p>
    <w:p w:rsidR="00B259D2" w:rsidRPr="001E0EC7" w:rsidRDefault="00B259D2" w:rsidP="00B57753">
      <w:pPr>
        <w:spacing w:line="360" w:lineRule="exact"/>
        <w:ind w:firstLine="709"/>
        <w:jc w:val="both"/>
        <w:rPr>
          <w:sz w:val="28"/>
          <w:szCs w:val="28"/>
        </w:rPr>
      </w:pPr>
      <w:r w:rsidRPr="001E0EC7">
        <w:rPr>
          <w:sz w:val="28"/>
          <w:szCs w:val="28"/>
        </w:rPr>
        <w:t>Индексы предусматривают возведение конструкций с применением средств подмащивания, опалубки, лесов и других элементов специальных вспомогательных сооружений и устройств (СВСиУ);</w:t>
      </w:r>
    </w:p>
    <w:p w:rsidR="00B259D2" w:rsidRPr="001E0EC7" w:rsidRDefault="00B259D2" w:rsidP="00B57753">
      <w:pPr>
        <w:pStyle w:val="a5"/>
        <w:tabs>
          <w:tab w:val="left" w:pos="720"/>
          <w:tab w:val="num" w:pos="1392"/>
        </w:tabs>
        <w:spacing w:line="360" w:lineRule="exact"/>
        <w:ind w:firstLine="709"/>
        <w:rPr>
          <w:sz w:val="28"/>
          <w:szCs w:val="28"/>
        </w:rPr>
      </w:pPr>
      <w:r w:rsidRPr="001E0EC7">
        <w:rPr>
          <w:sz w:val="28"/>
          <w:szCs w:val="28"/>
        </w:rPr>
        <w:t>10.</w:t>
      </w:r>
      <w:r w:rsidR="00FD01EE" w:rsidRPr="001E0EC7">
        <w:rPr>
          <w:sz w:val="28"/>
          <w:szCs w:val="28"/>
        </w:rPr>
        <w:t>10</w:t>
      </w:r>
      <w:r w:rsidR="00334F54" w:rsidRPr="001E0EC7">
        <w:rPr>
          <w:sz w:val="28"/>
          <w:szCs w:val="28"/>
        </w:rPr>
        <w:t>.2</w:t>
      </w:r>
      <w:r w:rsidRPr="001E0EC7">
        <w:rPr>
          <w:sz w:val="28"/>
          <w:szCs w:val="28"/>
        </w:rPr>
        <w:t xml:space="preserve">. индексы позиций 2.3.4. и 2.3.5. учитывают полный комплекс работ по сооружению труб водопропускных из сборных железобетонных конструкций и труб водопропускных металлических гофрированных, в том числе: </w:t>
      </w:r>
      <w:r w:rsidRPr="001E0EC7">
        <w:rPr>
          <w:sz w:val="28"/>
          <w:szCs w:val="28"/>
          <w:shd w:val="clear" w:color="auto" w:fill="FFFFFF"/>
        </w:rPr>
        <w:t xml:space="preserve">устройство </w:t>
      </w:r>
      <w:r w:rsidR="00F405B5" w:rsidRPr="001E0EC7">
        <w:rPr>
          <w:sz w:val="28"/>
          <w:szCs w:val="28"/>
          <w:shd w:val="clear" w:color="auto" w:fill="FFFFFF"/>
        </w:rPr>
        <w:t xml:space="preserve">строительной и </w:t>
      </w:r>
      <w:r w:rsidRPr="001E0EC7">
        <w:rPr>
          <w:sz w:val="28"/>
          <w:szCs w:val="28"/>
          <w:shd w:val="clear" w:color="auto" w:fill="FFFFFF"/>
        </w:rPr>
        <w:t>технологической площад</w:t>
      </w:r>
      <w:r w:rsidR="00F405B5" w:rsidRPr="001E0EC7">
        <w:rPr>
          <w:sz w:val="28"/>
          <w:szCs w:val="28"/>
          <w:shd w:val="clear" w:color="auto" w:fill="FFFFFF"/>
        </w:rPr>
        <w:t>о</w:t>
      </w:r>
      <w:r w:rsidRPr="001E0EC7">
        <w:rPr>
          <w:sz w:val="28"/>
          <w:szCs w:val="28"/>
          <w:shd w:val="clear" w:color="auto" w:fill="FFFFFF"/>
        </w:rPr>
        <w:t>к</w:t>
      </w:r>
      <w:r w:rsidRPr="001E0EC7">
        <w:rPr>
          <w:sz w:val="28"/>
          <w:szCs w:val="28"/>
        </w:rPr>
        <w:t>, земляные работы, сооружение трубы, гидроизоляция, укрепительные работы и т.д.;</w:t>
      </w:r>
      <w:r w:rsidR="009C37F6" w:rsidRPr="001E0EC7">
        <w:rPr>
          <w:sz w:val="28"/>
          <w:szCs w:val="28"/>
        </w:rPr>
        <w:t xml:space="preserve"> </w:t>
      </w:r>
    </w:p>
    <w:p w:rsidR="002A3268" w:rsidRPr="001E0EC7" w:rsidRDefault="00B259D2" w:rsidP="00B57753">
      <w:pPr>
        <w:pStyle w:val="a5"/>
        <w:tabs>
          <w:tab w:val="left" w:pos="720"/>
          <w:tab w:val="num" w:pos="1392"/>
        </w:tabs>
        <w:spacing w:line="360" w:lineRule="exact"/>
        <w:ind w:firstLine="709"/>
        <w:rPr>
          <w:sz w:val="28"/>
          <w:szCs w:val="28"/>
        </w:rPr>
      </w:pPr>
      <w:r w:rsidRPr="001E0EC7">
        <w:rPr>
          <w:sz w:val="28"/>
          <w:szCs w:val="28"/>
        </w:rPr>
        <w:t>10.1</w:t>
      </w:r>
      <w:r w:rsidR="00FD01EE" w:rsidRPr="001E0EC7">
        <w:rPr>
          <w:sz w:val="28"/>
          <w:szCs w:val="28"/>
        </w:rPr>
        <w:t>1</w:t>
      </w:r>
      <w:r w:rsidRPr="001E0EC7">
        <w:rPr>
          <w:sz w:val="28"/>
          <w:szCs w:val="28"/>
        </w:rPr>
        <w:t>. </w:t>
      </w:r>
      <w:r w:rsidR="002A3268" w:rsidRPr="001E0EC7">
        <w:rPr>
          <w:sz w:val="28"/>
          <w:szCs w:val="28"/>
        </w:rPr>
        <w:t>индексы по всем позициям пункта 2.3.9. на сооружение железнодорожных тоннелей представлены для регионов, в которых осуществляется или планируется строительство тоннелей, а также</w:t>
      </w:r>
      <w:r w:rsidR="0045072E" w:rsidRPr="001E0EC7">
        <w:rPr>
          <w:sz w:val="28"/>
          <w:szCs w:val="28"/>
        </w:rPr>
        <w:t>,</w:t>
      </w:r>
      <w:r w:rsidR="002A3268" w:rsidRPr="001E0EC7">
        <w:rPr>
          <w:sz w:val="28"/>
          <w:szCs w:val="28"/>
        </w:rPr>
        <w:t xml:space="preserve"> справочно</w:t>
      </w:r>
      <w:r w:rsidR="0045072E" w:rsidRPr="001E0EC7">
        <w:rPr>
          <w:sz w:val="28"/>
          <w:szCs w:val="28"/>
        </w:rPr>
        <w:t>,</w:t>
      </w:r>
      <w:r w:rsidR="002A3268" w:rsidRPr="001E0EC7">
        <w:rPr>
          <w:sz w:val="28"/>
          <w:szCs w:val="28"/>
        </w:rPr>
        <w:t xml:space="preserve"> для базового района строительства (Московская область).</w:t>
      </w:r>
    </w:p>
    <w:p w:rsidR="0085211A" w:rsidRPr="001E0EC7" w:rsidRDefault="0085211A" w:rsidP="00B57753">
      <w:pPr>
        <w:pStyle w:val="a5"/>
        <w:tabs>
          <w:tab w:val="num" w:pos="1392"/>
        </w:tabs>
        <w:spacing w:line="360" w:lineRule="exact"/>
        <w:ind w:firstLine="709"/>
        <w:rPr>
          <w:sz w:val="28"/>
          <w:szCs w:val="28"/>
        </w:rPr>
      </w:pPr>
      <w:r w:rsidRPr="001E0EC7">
        <w:rPr>
          <w:sz w:val="28"/>
          <w:szCs w:val="28"/>
        </w:rPr>
        <w:t>Индексы позиций 2.3.9.1., 2.3.9.2. и 2.3.9.3. учитывают комплекс</w:t>
      </w:r>
      <w:r w:rsidR="0045072E" w:rsidRPr="001E0EC7">
        <w:rPr>
          <w:sz w:val="28"/>
          <w:szCs w:val="28"/>
        </w:rPr>
        <w:t>ы</w:t>
      </w:r>
      <w:r w:rsidRPr="001E0EC7">
        <w:rPr>
          <w:sz w:val="28"/>
          <w:szCs w:val="28"/>
        </w:rPr>
        <w:t xml:space="preserve"> работ на проходку, постоянную обделку и обслуживающие процессы при сооружении железнодорожных тоннелей (штолен) различными способами проходки – с применением горнопроходческого комбайна, буровзрывным или щитовым способами;</w:t>
      </w:r>
    </w:p>
    <w:p w:rsidR="002A3268" w:rsidRPr="001E0EC7" w:rsidRDefault="002A3268" w:rsidP="00B57753">
      <w:pPr>
        <w:spacing w:line="360" w:lineRule="exact"/>
        <w:ind w:firstLine="709"/>
        <w:jc w:val="both"/>
        <w:rPr>
          <w:sz w:val="28"/>
          <w:szCs w:val="28"/>
        </w:rPr>
      </w:pPr>
      <w:r w:rsidRPr="001E0EC7">
        <w:rPr>
          <w:sz w:val="28"/>
          <w:szCs w:val="28"/>
        </w:rPr>
        <w:t>10.1</w:t>
      </w:r>
      <w:r w:rsidR="00FD01EE" w:rsidRPr="001E0EC7">
        <w:rPr>
          <w:sz w:val="28"/>
          <w:szCs w:val="28"/>
        </w:rPr>
        <w:t>1</w:t>
      </w:r>
      <w:r w:rsidRPr="001E0EC7">
        <w:rPr>
          <w:sz w:val="28"/>
          <w:szCs w:val="28"/>
        </w:rPr>
        <w:t>.</w:t>
      </w:r>
      <w:r w:rsidR="00334F54" w:rsidRPr="001E0EC7">
        <w:rPr>
          <w:sz w:val="28"/>
          <w:szCs w:val="28"/>
        </w:rPr>
        <w:t>1.</w:t>
      </w:r>
      <w:r w:rsidRPr="001E0EC7">
        <w:rPr>
          <w:sz w:val="28"/>
          <w:szCs w:val="28"/>
        </w:rPr>
        <w:t> индексы позиций 2.3.9.1.1. и 2.3.9.2.1. учитывают работ</w:t>
      </w:r>
      <w:r w:rsidR="007D63B2" w:rsidRPr="001E0EC7">
        <w:rPr>
          <w:sz w:val="28"/>
          <w:szCs w:val="28"/>
        </w:rPr>
        <w:t>ы</w:t>
      </w:r>
      <w:r w:rsidRPr="001E0EC7">
        <w:rPr>
          <w:sz w:val="28"/>
          <w:szCs w:val="28"/>
        </w:rPr>
        <w:t xml:space="preserve"> по проходке верхней и нижней части тоннеля (в том числе камер и людских ниш) соответственно с применением горнопроходческого комбайна и буровзрывным способом, в том числе разработку и отвозку грунта тоннелей (штолен) в отвал; устройство черновой крепи тоннелей и т.д.</w:t>
      </w:r>
    </w:p>
    <w:p w:rsidR="002A3268" w:rsidRPr="001E0EC7" w:rsidRDefault="002A3268" w:rsidP="00B57753">
      <w:pPr>
        <w:spacing w:line="360" w:lineRule="exact"/>
        <w:ind w:firstLine="709"/>
        <w:jc w:val="both"/>
        <w:rPr>
          <w:sz w:val="28"/>
          <w:szCs w:val="28"/>
        </w:rPr>
      </w:pPr>
      <w:r w:rsidRPr="001E0EC7">
        <w:rPr>
          <w:sz w:val="28"/>
          <w:szCs w:val="28"/>
        </w:rPr>
        <w:t>Индексы позиций 2.3.9.3.1. учитывают работ</w:t>
      </w:r>
      <w:r w:rsidR="007D63B2" w:rsidRPr="001E0EC7">
        <w:rPr>
          <w:sz w:val="28"/>
          <w:szCs w:val="28"/>
        </w:rPr>
        <w:t>ы</w:t>
      </w:r>
      <w:r w:rsidRPr="001E0EC7">
        <w:rPr>
          <w:sz w:val="28"/>
          <w:szCs w:val="28"/>
        </w:rPr>
        <w:t xml:space="preserve"> по проходке тоннеля щитовым способом (тоннелепроходческим комплексом), в</w:t>
      </w:r>
      <w:r w:rsidR="007D63B2" w:rsidRPr="001E0EC7">
        <w:rPr>
          <w:sz w:val="28"/>
          <w:szCs w:val="28"/>
        </w:rPr>
        <w:t>ключая</w:t>
      </w:r>
      <w:r w:rsidRPr="001E0EC7">
        <w:rPr>
          <w:sz w:val="28"/>
          <w:szCs w:val="28"/>
        </w:rPr>
        <w:t xml:space="preserve"> разработку и отвозку грунта в отвал; монтаж и стоимость блоков постоянной обделки; первичное и контрольное нагнетание за постоянную обделку; устройство </w:t>
      </w:r>
      <w:r w:rsidR="00742077" w:rsidRPr="001E0EC7">
        <w:rPr>
          <w:sz w:val="28"/>
          <w:szCs w:val="28"/>
        </w:rPr>
        <w:t xml:space="preserve">водоотводных лотков и </w:t>
      </w:r>
      <w:r w:rsidRPr="001E0EC7">
        <w:rPr>
          <w:sz w:val="28"/>
          <w:szCs w:val="28"/>
        </w:rPr>
        <w:t>откаточных путей в тоннеле; устройство приемного ложа для тоннелепроходческого комплекса</w:t>
      </w:r>
      <w:r w:rsidR="007D63B2" w:rsidRPr="001E0EC7">
        <w:rPr>
          <w:sz w:val="28"/>
          <w:szCs w:val="28"/>
        </w:rPr>
        <w:t xml:space="preserve"> и т.д.</w:t>
      </w:r>
    </w:p>
    <w:p w:rsidR="002A3268" w:rsidRPr="001E0EC7" w:rsidRDefault="002A3268" w:rsidP="00B57753">
      <w:pPr>
        <w:spacing w:line="360" w:lineRule="exact"/>
        <w:ind w:firstLine="709"/>
        <w:jc w:val="both"/>
        <w:rPr>
          <w:sz w:val="28"/>
          <w:szCs w:val="28"/>
        </w:rPr>
      </w:pPr>
      <w:r w:rsidRPr="001E0EC7">
        <w:rPr>
          <w:sz w:val="28"/>
          <w:szCs w:val="28"/>
        </w:rPr>
        <w:t>Индексы позиций 2.3.9.1.2. и 2.3.9.2.2. учитывают работ</w:t>
      </w:r>
      <w:r w:rsidR="007D63B2" w:rsidRPr="001E0EC7">
        <w:rPr>
          <w:sz w:val="28"/>
          <w:szCs w:val="28"/>
        </w:rPr>
        <w:t>ы</w:t>
      </w:r>
      <w:r w:rsidRPr="001E0EC7">
        <w:rPr>
          <w:sz w:val="28"/>
          <w:szCs w:val="28"/>
        </w:rPr>
        <w:t xml:space="preserve"> по сооружению монолитной обделки, в том числе устройство железобетонной обделки свода и стен тоннеля с применением передвижной металлической </w:t>
      </w:r>
      <w:r w:rsidRPr="001E0EC7">
        <w:rPr>
          <w:sz w:val="28"/>
          <w:szCs w:val="28"/>
        </w:rPr>
        <w:lastRenderedPageBreak/>
        <w:t>опалубки; устройство обратных сводов; первичное и контрольное нагнетание за обделку; устройство водоотводных лотков в тоннеле и деформационных швов в обделке; гидроизоляцию обделки и т.д</w:t>
      </w:r>
      <w:r w:rsidR="00334F54" w:rsidRPr="001E0EC7">
        <w:rPr>
          <w:sz w:val="28"/>
          <w:szCs w:val="28"/>
        </w:rPr>
        <w:t>.</w:t>
      </w:r>
    </w:p>
    <w:p w:rsidR="002A3268" w:rsidRPr="001E0EC7" w:rsidRDefault="00334F54" w:rsidP="00B57753">
      <w:pPr>
        <w:spacing w:line="360" w:lineRule="exact"/>
        <w:ind w:firstLine="709"/>
        <w:jc w:val="both"/>
        <w:rPr>
          <w:sz w:val="28"/>
          <w:szCs w:val="28"/>
        </w:rPr>
      </w:pPr>
      <w:r w:rsidRPr="001E0EC7">
        <w:rPr>
          <w:sz w:val="28"/>
          <w:szCs w:val="28"/>
        </w:rPr>
        <w:t>И</w:t>
      </w:r>
      <w:r w:rsidR="002A3268" w:rsidRPr="001E0EC7">
        <w:rPr>
          <w:sz w:val="28"/>
          <w:szCs w:val="28"/>
        </w:rPr>
        <w:t>ндексы позиций 2.3.9.1.3., 2.3.9.2.3.  и 2.3.9.3.2. учитывают затраты на обслуживающие процессы при сооружении тоннелей различными способами производства работ</w:t>
      </w:r>
      <w:r w:rsidRPr="001E0EC7">
        <w:rPr>
          <w:sz w:val="28"/>
          <w:szCs w:val="28"/>
        </w:rPr>
        <w:t>;</w:t>
      </w:r>
    </w:p>
    <w:p w:rsidR="0085211A" w:rsidRPr="001E0EC7" w:rsidRDefault="00334F54" w:rsidP="00B57753">
      <w:pPr>
        <w:spacing w:line="360" w:lineRule="exact"/>
        <w:ind w:firstLine="709"/>
        <w:jc w:val="both"/>
        <w:rPr>
          <w:sz w:val="28"/>
          <w:szCs w:val="28"/>
        </w:rPr>
      </w:pPr>
      <w:r w:rsidRPr="001E0EC7">
        <w:rPr>
          <w:sz w:val="28"/>
          <w:szCs w:val="28"/>
        </w:rPr>
        <w:t>10.1</w:t>
      </w:r>
      <w:r w:rsidR="00FD01EE" w:rsidRPr="001E0EC7">
        <w:rPr>
          <w:sz w:val="28"/>
          <w:szCs w:val="28"/>
        </w:rPr>
        <w:t>1</w:t>
      </w:r>
      <w:r w:rsidRPr="001E0EC7">
        <w:rPr>
          <w:sz w:val="28"/>
          <w:szCs w:val="28"/>
        </w:rPr>
        <w:t>.2. о</w:t>
      </w:r>
      <w:r w:rsidR="007D63B2" w:rsidRPr="001E0EC7">
        <w:rPr>
          <w:sz w:val="28"/>
          <w:szCs w:val="28"/>
        </w:rPr>
        <w:t>дновременное применение комплексных индексов позиции 2.3.9.1. с индексами позиций 2.3.9.1.1., 2.3.9.1.2., 2.3.9.1.3.; позиции 2.3.9.2. – с индексами позиций 2.3.9.2.1., 2.3.9.2.2., 2.3.9.2.3; позиции 2.3.9.3. – с индексами позиций 2.3.9.</w:t>
      </w:r>
      <w:r w:rsidR="0085211A" w:rsidRPr="001E0EC7">
        <w:rPr>
          <w:sz w:val="28"/>
          <w:szCs w:val="28"/>
        </w:rPr>
        <w:t>3.1., 2.3.9.3.2. не допускается</w:t>
      </w:r>
      <w:r w:rsidRPr="001E0EC7">
        <w:rPr>
          <w:sz w:val="28"/>
          <w:szCs w:val="28"/>
        </w:rPr>
        <w:t>;</w:t>
      </w:r>
    </w:p>
    <w:p w:rsidR="0085211A" w:rsidRPr="001E0EC7" w:rsidRDefault="00334F54" w:rsidP="00B57753">
      <w:pPr>
        <w:spacing w:line="360" w:lineRule="exact"/>
        <w:ind w:firstLine="709"/>
        <w:jc w:val="both"/>
        <w:rPr>
          <w:sz w:val="28"/>
          <w:szCs w:val="28"/>
        </w:rPr>
      </w:pPr>
      <w:r w:rsidRPr="001E0EC7">
        <w:rPr>
          <w:sz w:val="28"/>
          <w:szCs w:val="28"/>
        </w:rPr>
        <w:t>10.1</w:t>
      </w:r>
      <w:r w:rsidR="00FD01EE" w:rsidRPr="001E0EC7">
        <w:rPr>
          <w:sz w:val="28"/>
          <w:szCs w:val="28"/>
        </w:rPr>
        <w:t>1</w:t>
      </w:r>
      <w:r w:rsidRPr="001E0EC7">
        <w:rPr>
          <w:sz w:val="28"/>
          <w:szCs w:val="28"/>
        </w:rPr>
        <w:t>.3. и</w:t>
      </w:r>
      <w:r w:rsidR="0085211A" w:rsidRPr="001E0EC7">
        <w:rPr>
          <w:sz w:val="28"/>
          <w:szCs w:val="28"/>
        </w:rPr>
        <w:t>ндексы по всем позициям пункта 2.3.9. на сооружение тоннелей рассчитаны для производства работ с применением</w:t>
      </w:r>
      <w:r w:rsidR="00744453" w:rsidRPr="001E0EC7">
        <w:rPr>
          <w:sz w:val="28"/>
          <w:szCs w:val="28"/>
        </w:rPr>
        <w:t xml:space="preserve"> в качестве ведущих строительных</w:t>
      </w:r>
      <w:r w:rsidR="0045072E" w:rsidRPr="001E0EC7">
        <w:rPr>
          <w:sz w:val="28"/>
          <w:szCs w:val="28"/>
        </w:rPr>
        <w:t xml:space="preserve"> машин</w:t>
      </w:r>
      <w:r w:rsidR="00744453" w:rsidRPr="001E0EC7">
        <w:rPr>
          <w:sz w:val="28"/>
          <w:szCs w:val="28"/>
        </w:rPr>
        <w:t xml:space="preserve"> </w:t>
      </w:r>
      <w:r w:rsidR="0045072E" w:rsidRPr="001E0EC7">
        <w:rPr>
          <w:sz w:val="28"/>
          <w:szCs w:val="28"/>
        </w:rPr>
        <w:t>импортного производства;</w:t>
      </w:r>
    </w:p>
    <w:p w:rsidR="00E26EB5" w:rsidRPr="001E0EC7" w:rsidRDefault="00E26EB5" w:rsidP="00B57753">
      <w:pPr>
        <w:spacing w:line="360" w:lineRule="exact"/>
        <w:ind w:firstLine="709"/>
        <w:jc w:val="both"/>
        <w:rPr>
          <w:sz w:val="28"/>
          <w:szCs w:val="28"/>
        </w:rPr>
      </w:pPr>
      <w:r w:rsidRPr="001E0EC7">
        <w:rPr>
          <w:sz w:val="28"/>
          <w:szCs w:val="28"/>
        </w:rPr>
        <w:t>10.1</w:t>
      </w:r>
      <w:r w:rsidR="003A3E7A" w:rsidRPr="001E0EC7">
        <w:rPr>
          <w:sz w:val="28"/>
          <w:szCs w:val="28"/>
        </w:rPr>
        <w:t>3</w:t>
      </w:r>
      <w:r w:rsidRPr="001E0EC7">
        <w:rPr>
          <w:sz w:val="28"/>
          <w:szCs w:val="28"/>
        </w:rPr>
        <w:t>. индексы позиций 2.4.1. ÷ 2.4.15. предназначены для определения текущей стоимости строительства, реконструкции (модернизации) и капитального ремонта верхнего строения пути, включая затраты на транспортирование материалов верхнего строения пути, в том числе звеньев рельсошпальной решетки, стрелочных переводов и рельсовых плетей, балластных материалов от звеносборочной или приобъектной базы к месту укладки и от места их разборки на базу.</w:t>
      </w:r>
    </w:p>
    <w:p w:rsidR="00E26EB5" w:rsidRPr="001E0EC7" w:rsidRDefault="00E26EB5" w:rsidP="00B57753">
      <w:pPr>
        <w:spacing w:line="360" w:lineRule="exact"/>
        <w:ind w:firstLine="709"/>
        <w:jc w:val="both"/>
        <w:rPr>
          <w:sz w:val="28"/>
          <w:szCs w:val="28"/>
        </w:rPr>
      </w:pPr>
      <w:r w:rsidRPr="001E0EC7">
        <w:rPr>
          <w:sz w:val="28"/>
          <w:szCs w:val="28"/>
        </w:rPr>
        <w:t>Индексы позиций 2.4.1. ÷ 2.4.6. учитывают затраты на выполнение основных комплексов работ по укладке и замене верхнего строения пути, в том числе стрелочных переводов.</w:t>
      </w:r>
    </w:p>
    <w:p w:rsidR="00E26EB5" w:rsidRPr="001E0EC7" w:rsidRDefault="00E26EB5" w:rsidP="00B57753">
      <w:pPr>
        <w:spacing w:line="360" w:lineRule="exact"/>
        <w:ind w:firstLine="709"/>
        <w:jc w:val="both"/>
        <w:rPr>
          <w:sz w:val="28"/>
          <w:szCs w:val="28"/>
        </w:rPr>
      </w:pPr>
      <w:r w:rsidRPr="001E0EC7">
        <w:rPr>
          <w:sz w:val="28"/>
          <w:szCs w:val="28"/>
          <w:shd w:val="clear" w:color="auto" w:fill="FFFFFF"/>
        </w:rPr>
        <w:t>Текущая стоимость выполнения отдельных видов работ, которые не учтены в составе основных комплексов работ по верхнему строению пути</w:t>
      </w:r>
      <w:r w:rsidRPr="001E0EC7">
        <w:rPr>
          <w:sz w:val="28"/>
          <w:szCs w:val="28"/>
        </w:rPr>
        <w:t xml:space="preserve"> (индексы позиций 2.4.1. ÷ 2.4.6.), определяется с использованием индексов позиций 2.4.7. </w:t>
      </w:r>
      <w:r w:rsidRPr="001E0EC7">
        <w:rPr>
          <w:sz w:val="28"/>
          <w:szCs w:val="28"/>
          <w:shd w:val="clear" w:color="auto" w:fill="FFFFFF"/>
        </w:rPr>
        <w:t>÷ 2.4.1</w:t>
      </w:r>
      <w:r w:rsidR="00DD4A9F" w:rsidRPr="001E0EC7">
        <w:rPr>
          <w:sz w:val="28"/>
          <w:szCs w:val="28"/>
          <w:shd w:val="clear" w:color="auto" w:fill="FFFFFF"/>
        </w:rPr>
        <w:t>6</w:t>
      </w:r>
      <w:r w:rsidRPr="001E0EC7">
        <w:rPr>
          <w:sz w:val="28"/>
          <w:szCs w:val="28"/>
          <w:shd w:val="clear" w:color="auto" w:fill="FFFFFF"/>
        </w:rPr>
        <w:t>.</w:t>
      </w:r>
    </w:p>
    <w:p w:rsidR="00FE02A6" w:rsidRPr="001E0EC7" w:rsidRDefault="00A24756" w:rsidP="00B57753">
      <w:pPr>
        <w:spacing w:line="360" w:lineRule="exact"/>
        <w:ind w:firstLine="709"/>
        <w:jc w:val="both"/>
        <w:rPr>
          <w:sz w:val="28"/>
          <w:szCs w:val="28"/>
        </w:rPr>
      </w:pPr>
      <w:r w:rsidRPr="001E0EC7">
        <w:rPr>
          <w:sz w:val="28"/>
          <w:szCs w:val="28"/>
        </w:rPr>
        <w:t>В случае, если проектом строительства, реконструкции (модернизации) и капитального ремонта верхнего строения пути предусмотрены работы по нарезке новых</w:t>
      </w:r>
      <w:r w:rsidRPr="001E0EC7">
        <w:rPr>
          <w:i/>
          <w:sz w:val="28"/>
          <w:szCs w:val="28"/>
        </w:rPr>
        <w:t>,</w:t>
      </w:r>
      <w:r w:rsidRPr="001E0EC7">
        <w:rPr>
          <w:sz w:val="28"/>
          <w:szCs w:val="28"/>
        </w:rPr>
        <w:t xml:space="preserve"> очистке и углублению железнодорожных кюветов машинными комплексами, базисная стоимость которых определена с применением</w:t>
      </w:r>
      <w:r w:rsidR="00925182" w:rsidRPr="001E0EC7">
        <w:rPr>
          <w:sz w:val="28"/>
          <w:szCs w:val="28"/>
        </w:rPr>
        <w:t xml:space="preserve"> </w:t>
      </w:r>
      <w:r w:rsidRPr="001E0EC7">
        <w:rPr>
          <w:sz w:val="28"/>
          <w:szCs w:val="28"/>
        </w:rPr>
        <w:t>ОЕРЖ-2001 части 28 «Железные дороги», их текущая стоимость определяется по индексу СМР</w:t>
      </w:r>
      <w:r w:rsidR="002D36F5" w:rsidRPr="001E0EC7">
        <w:rPr>
          <w:sz w:val="28"/>
          <w:szCs w:val="28"/>
        </w:rPr>
        <w:t xml:space="preserve"> раздела 3</w:t>
      </w:r>
      <w:r w:rsidRPr="001E0EC7">
        <w:rPr>
          <w:sz w:val="28"/>
          <w:szCs w:val="28"/>
        </w:rPr>
        <w:t xml:space="preserve"> п</w:t>
      </w:r>
      <w:r w:rsidR="002D36F5" w:rsidRPr="001E0EC7">
        <w:rPr>
          <w:sz w:val="28"/>
          <w:szCs w:val="28"/>
        </w:rPr>
        <w:t>озиции</w:t>
      </w:r>
      <w:r w:rsidRPr="001E0EC7">
        <w:rPr>
          <w:sz w:val="28"/>
          <w:szCs w:val="28"/>
        </w:rPr>
        <w:t xml:space="preserve"> 40.3.10.;</w:t>
      </w:r>
      <w:r w:rsidR="00FE02A6" w:rsidRPr="001E0EC7">
        <w:rPr>
          <w:sz w:val="28"/>
          <w:szCs w:val="28"/>
        </w:rPr>
        <w:t xml:space="preserve"> </w:t>
      </w:r>
    </w:p>
    <w:p w:rsidR="00DF6261" w:rsidRPr="001E0EC7" w:rsidRDefault="00E26EB5" w:rsidP="00B57753">
      <w:pPr>
        <w:spacing w:line="360" w:lineRule="exact"/>
        <w:ind w:firstLine="709"/>
        <w:jc w:val="both"/>
        <w:rPr>
          <w:sz w:val="28"/>
          <w:szCs w:val="28"/>
        </w:rPr>
      </w:pPr>
      <w:r w:rsidRPr="001E0EC7">
        <w:rPr>
          <w:sz w:val="28"/>
          <w:szCs w:val="28"/>
        </w:rPr>
        <w:t>10.1</w:t>
      </w:r>
      <w:r w:rsidR="003A3E7A" w:rsidRPr="001E0EC7">
        <w:rPr>
          <w:sz w:val="28"/>
          <w:szCs w:val="28"/>
        </w:rPr>
        <w:t>3</w:t>
      </w:r>
      <w:r w:rsidRPr="001E0EC7">
        <w:rPr>
          <w:sz w:val="28"/>
          <w:szCs w:val="28"/>
        </w:rPr>
        <w:t xml:space="preserve">.1. индексами позиции 2.4.1. предусмотрен комплекс работ по укладке верхнего строения </w:t>
      </w:r>
      <w:r w:rsidRPr="001E0EC7">
        <w:rPr>
          <w:sz w:val="28"/>
          <w:szCs w:val="28"/>
          <w:shd w:val="clear" w:color="auto" w:fill="FFFFFF"/>
        </w:rPr>
        <w:t>звеньевого пути на железобетонных шпалах (участки пути с кривыми малого радиуса, подходы к мостам, на станциях и т.д.); позиции 2.4.2. – звеньевого пути</w:t>
      </w:r>
      <w:r w:rsidRPr="001E0EC7">
        <w:rPr>
          <w:sz w:val="28"/>
          <w:szCs w:val="28"/>
        </w:rPr>
        <w:t xml:space="preserve"> на деревянных шпалах. </w:t>
      </w:r>
    </w:p>
    <w:p w:rsidR="00E26EB5" w:rsidRPr="001E0EC7" w:rsidRDefault="00E26EB5" w:rsidP="00B57753">
      <w:pPr>
        <w:spacing w:line="360" w:lineRule="exact"/>
        <w:ind w:firstLine="709"/>
        <w:jc w:val="both"/>
        <w:rPr>
          <w:sz w:val="28"/>
          <w:szCs w:val="28"/>
        </w:rPr>
      </w:pPr>
      <w:r w:rsidRPr="001E0EC7">
        <w:rPr>
          <w:sz w:val="28"/>
          <w:szCs w:val="28"/>
        </w:rPr>
        <w:t xml:space="preserve">В состав работ указанных позиций входит: укладка звеньев рельсошпальной решетки; балластировка пути с выправкой, рихтовкой и </w:t>
      </w:r>
      <w:r w:rsidRPr="001E0EC7">
        <w:rPr>
          <w:sz w:val="28"/>
          <w:szCs w:val="28"/>
        </w:rPr>
        <w:lastRenderedPageBreak/>
        <w:t>стабилизацией пути; выправочно-отделочные работы и окончательная выправка пути механизированным комплексом путевых машин.</w:t>
      </w:r>
    </w:p>
    <w:p w:rsidR="00E26EB5" w:rsidRPr="001E0EC7" w:rsidRDefault="00E26EB5" w:rsidP="00B57753">
      <w:pPr>
        <w:spacing w:line="360" w:lineRule="exact"/>
        <w:ind w:firstLine="709"/>
        <w:jc w:val="both"/>
        <w:rPr>
          <w:sz w:val="28"/>
          <w:szCs w:val="28"/>
        </w:rPr>
      </w:pPr>
      <w:r w:rsidRPr="001E0EC7">
        <w:rPr>
          <w:sz w:val="28"/>
          <w:szCs w:val="28"/>
        </w:rPr>
        <w:t>Индексы позиций 2.4.1. и 2.4.2. учитывают применение рельсошпальной решетки на новых материалах с рельсами типа Р65 категории Т1.</w:t>
      </w:r>
    </w:p>
    <w:p w:rsidR="000A544E" w:rsidRPr="001E0EC7" w:rsidRDefault="00E26EB5" w:rsidP="00B57753">
      <w:pPr>
        <w:spacing w:line="360" w:lineRule="exact"/>
        <w:ind w:firstLine="709"/>
        <w:jc w:val="both"/>
        <w:rPr>
          <w:sz w:val="28"/>
          <w:szCs w:val="28"/>
        </w:rPr>
      </w:pPr>
      <w:r w:rsidRPr="001E0EC7">
        <w:rPr>
          <w:sz w:val="28"/>
          <w:szCs w:val="28"/>
        </w:rPr>
        <w:t xml:space="preserve">В случае, если заданием на проектирование, предусмотрено применение рельсошпальной решетки с другими техническими параметрами, текущую стоимость работ на укладку звеньевого пути следует определять по индексам позиций 2.4.1. и 2.4.2. </w:t>
      </w:r>
      <w:r w:rsidR="000A544E" w:rsidRPr="001E0EC7">
        <w:rPr>
          <w:sz w:val="28"/>
          <w:szCs w:val="28"/>
        </w:rPr>
        <w:t xml:space="preserve">в соответствии с порядком, изложенном </w:t>
      </w:r>
      <w:r w:rsidR="00934FE8" w:rsidRPr="001E0EC7">
        <w:rPr>
          <w:sz w:val="28"/>
          <w:szCs w:val="28"/>
        </w:rPr>
        <w:t>в пункте 1 примечаний раздела 1;</w:t>
      </w:r>
    </w:p>
    <w:p w:rsidR="00E26EB5" w:rsidRPr="001E0EC7" w:rsidRDefault="00E26EB5" w:rsidP="00B57753">
      <w:pPr>
        <w:spacing w:line="360" w:lineRule="exact"/>
        <w:ind w:firstLine="709"/>
        <w:jc w:val="both"/>
        <w:rPr>
          <w:sz w:val="28"/>
          <w:szCs w:val="28"/>
        </w:rPr>
      </w:pPr>
      <w:r w:rsidRPr="001E0EC7">
        <w:rPr>
          <w:sz w:val="28"/>
          <w:szCs w:val="28"/>
        </w:rPr>
        <w:t>10.1</w:t>
      </w:r>
      <w:r w:rsidR="003A3E7A" w:rsidRPr="001E0EC7">
        <w:rPr>
          <w:sz w:val="28"/>
          <w:szCs w:val="28"/>
        </w:rPr>
        <w:t>3</w:t>
      </w:r>
      <w:r w:rsidRPr="001E0EC7">
        <w:rPr>
          <w:sz w:val="28"/>
          <w:szCs w:val="28"/>
        </w:rPr>
        <w:t>.2. индексы позиции 2.4.3. учитывают полный комплекс работ по устройству бесстыкового пути</w:t>
      </w:r>
      <w:r w:rsidR="00A737B2" w:rsidRPr="001E0EC7">
        <w:rPr>
          <w:sz w:val="28"/>
          <w:szCs w:val="28"/>
        </w:rPr>
        <w:t xml:space="preserve"> </w:t>
      </w:r>
      <w:r w:rsidR="00A737B2" w:rsidRPr="001E0EC7">
        <w:rPr>
          <w:sz w:val="28"/>
          <w:szCs w:val="28"/>
          <w:shd w:val="clear" w:color="auto" w:fill="FFFFFF"/>
        </w:rPr>
        <w:t>по типовой технологии</w:t>
      </w:r>
      <w:r w:rsidRPr="001E0EC7">
        <w:rPr>
          <w:sz w:val="28"/>
          <w:szCs w:val="28"/>
        </w:rPr>
        <w:t>, состоящий из работ по укладке звеньевого пути на инвентарных рельсах (2.4.3.1.) или замене звеньевого пути на звеньевой путь на инвентарных рельсах (2.4.3.2.) и последующей заменой инвентарных рельсов на рельсовые плети (2.4.3.3.).</w:t>
      </w:r>
    </w:p>
    <w:p w:rsidR="002D3B9D" w:rsidRPr="001E0EC7" w:rsidRDefault="002D3B9D" w:rsidP="00B57753">
      <w:pPr>
        <w:spacing w:line="360" w:lineRule="exact"/>
        <w:ind w:firstLine="709"/>
        <w:jc w:val="both"/>
        <w:rPr>
          <w:sz w:val="28"/>
          <w:szCs w:val="28"/>
        </w:rPr>
      </w:pPr>
      <w:r w:rsidRPr="001E0EC7">
        <w:rPr>
          <w:sz w:val="28"/>
          <w:szCs w:val="28"/>
        </w:rPr>
        <w:t>При составлении сметной документации на устройство бесстыкового пути необходимо руководствоваться типовой технологией укладки верхнего строения пути, установленной телеграммой ОАО «РЖД» от 26 марта 2015 г.</w:t>
      </w:r>
      <w:r w:rsidRPr="001E0EC7">
        <w:rPr>
          <w:sz w:val="28"/>
          <w:szCs w:val="28"/>
        </w:rPr>
        <w:br/>
        <w:t>№ Исх-4698</w:t>
      </w:r>
      <w:r w:rsidR="00694380" w:rsidRPr="001E0EC7">
        <w:rPr>
          <w:sz w:val="28"/>
          <w:szCs w:val="28"/>
        </w:rPr>
        <w:t>,</w:t>
      </w:r>
      <w:r w:rsidRPr="001E0EC7">
        <w:rPr>
          <w:sz w:val="28"/>
          <w:szCs w:val="28"/>
        </w:rPr>
        <w:t xml:space="preserve"> без разделения на этапы строительства.</w:t>
      </w:r>
    </w:p>
    <w:p w:rsidR="008F1833" w:rsidRPr="001E0EC7" w:rsidRDefault="008F1833" w:rsidP="00B57753">
      <w:pPr>
        <w:spacing w:line="360" w:lineRule="exact"/>
        <w:ind w:firstLine="709"/>
        <w:jc w:val="both"/>
        <w:rPr>
          <w:i/>
          <w:sz w:val="28"/>
          <w:szCs w:val="28"/>
        </w:rPr>
      </w:pPr>
      <w:r w:rsidRPr="001E0EC7">
        <w:rPr>
          <w:sz w:val="28"/>
          <w:szCs w:val="28"/>
        </w:rPr>
        <w:t>Порядок составления сметной документации на укладку бесстыкового пути в проектах строительства новых линий и дополнительных главных путей, изложенный в письме Департамента капитального строительства</w:t>
      </w:r>
      <w:r w:rsidR="00053C31" w:rsidRPr="001E0EC7">
        <w:rPr>
          <w:sz w:val="28"/>
          <w:szCs w:val="28"/>
        </w:rPr>
        <w:t xml:space="preserve"> </w:t>
      </w:r>
      <w:r w:rsidR="00053C31" w:rsidRPr="001E0EC7">
        <w:rPr>
          <w:sz w:val="28"/>
          <w:szCs w:val="28"/>
        </w:rPr>
        <w:br/>
      </w:r>
      <w:r w:rsidRPr="001E0EC7">
        <w:rPr>
          <w:sz w:val="28"/>
          <w:szCs w:val="28"/>
        </w:rPr>
        <w:t xml:space="preserve">от 13 ноября 2008 г. № ЦУКСм-20/2141, утратил силу с 1 января 2015 </w:t>
      </w:r>
      <w:r w:rsidR="00297CCF" w:rsidRPr="001E0EC7">
        <w:rPr>
          <w:sz w:val="28"/>
          <w:szCs w:val="28"/>
        </w:rPr>
        <w:t>г.</w:t>
      </w:r>
      <w:r w:rsidRPr="001E0EC7">
        <w:rPr>
          <w:sz w:val="28"/>
          <w:szCs w:val="28"/>
        </w:rPr>
        <w:t xml:space="preserve"> (письмо Департамента капитального строительства от 17 февраля 2015 г.</w:t>
      </w:r>
      <w:r w:rsidR="00053C31" w:rsidRPr="001E0EC7">
        <w:rPr>
          <w:sz w:val="28"/>
          <w:szCs w:val="28"/>
        </w:rPr>
        <w:br/>
      </w:r>
      <w:r w:rsidRPr="001E0EC7">
        <w:rPr>
          <w:sz w:val="28"/>
          <w:szCs w:val="28"/>
        </w:rPr>
        <w:t xml:space="preserve">№ Исх-450/ЦУКС). </w:t>
      </w:r>
    </w:p>
    <w:p w:rsidR="00E26EB5" w:rsidRPr="001E0EC7" w:rsidRDefault="00E26EB5" w:rsidP="00B57753">
      <w:pPr>
        <w:spacing w:line="360" w:lineRule="exact"/>
        <w:ind w:firstLine="709"/>
        <w:jc w:val="both"/>
        <w:rPr>
          <w:sz w:val="28"/>
          <w:szCs w:val="28"/>
        </w:rPr>
      </w:pPr>
      <w:r w:rsidRPr="001E0EC7">
        <w:rPr>
          <w:sz w:val="28"/>
          <w:szCs w:val="28"/>
        </w:rPr>
        <w:t>При определении в текущем уровне цен стоимости работ по укладке бесстыкового пути при новом строительстве применяются индексы позиций 2.4.3.1</w:t>
      </w:r>
      <w:r w:rsidR="000A544E" w:rsidRPr="001E0EC7">
        <w:rPr>
          <w:sz w:val="28"/>
          <w:szCs w:val="28"/>
        </w:rPr>
        <w:t>.</w:t>
      </w:r>
      <w:r w:rsidRPr="001E0EC7">
        <w:rPr>
          <w:sz w:val="28"/>
          <w:szCs w:val="28"/>
        </w:rPr>
        <w:t xml:space="preserve"> и 2.4.3.3. Индексы позиции 2.4.3.1. предусматривают комплекс работ по укладке звеньев рельсошпальной решетки на инвентарных рельсах, с учетом балластировки пути, выправки, рихтовки и стабилизации пути; выправочно-отделочных работ и окончательной выправки пути комплексом путевых машин. Индексы позиции 2.4.3.3. предназначены для определения текущей стоимости работ по замене инвентарных рельсов на рельсовые плети бесстыкового пути с учетом сварки стыков укладываемых рельсовых плетей машиной ПРСМ и профильной шлифовки рельсов.</w:t>
      </w:r>
    </w:p>
    <w:p w:rsidR="00E26EB5" w:rsidRPr="001E0EC7" w:rsidRDefault="00E26EB5" w:rsidP="00B57753">
      <w:pPr>
        <w:spacing w:line="360" w:lineRule="exact"/>
        <w:ind w:firstLine="709"/>
        <w:jc w:val="both"/>
        <w:rPr>
          <w:sz w:val="28"/>
          <w:szCs w:val="28"/>
        </w:rPr>
      </w:pPr>
      <w:r w:rsidRPr="001E0EC7">
        <w:rPr>
          <w:sz w:val="28"/>
          <w:szCs w:val="28"/>
        </w:rPr>
        <w:t xml:space="preserve">При определении текущей стоимости работ по замене звеньевого пути на бесстыковой путь применяются индексы пункта 2.4.3.2. и позиции 2.4.3.3. Индексы пункта 2.4.3.2. предусматривают комплекс работ по замене звеньев рельсошпальной решетки на звенья новой решетки на инвентарных рельсах, с учетом глубокой очистки балласта или вырезки балласта с последующей выгрузкой чистого балласта, выправки, рихтовки и стабилизации пути; </w:t>
      </w:r>
      <w:r w:rsidRPr="001E0EC7">
        <w:rPr>
          <w:sz w:val="28"/>
          <w:szCs w:val="28"/>
        </w:rPr>
        <w:lastRenderedPageBreak/>
        <w:t>выправочно-отделочных работ и окончательной выправки пути комплексом путевых машин. Текущая стоимость работ по замене инвентарных рельсов на рельсовые плети определяется с применением индексов позиции 2.4.3.3.</w:t>
      </w:r>
    </w:p>
    <w:p w:rsidR="00E26EB5" w:rsidRPr="001E0EC7" w:rsidRDefault="00E26EB5" w:rsidP="00B57753">
      <w:pPr>
        <w:spacing w:line="360" w:lineRule="exact"/>
        <w:ind w:firstLine="709"/>
        <w:jc w:val="both"/>
        <w:rPr>
          <w:sz w:val="28"/>
          <w:szCs w:val="28"/>
        </w:rPr>
      </w:pPr>
      <w:r w:rsidRPr="001E0EC7">
        <w:rPr>
          <w:sz w:val="28"/>
          <w:szCs w:val="28"/>
        </w:rPr>
        <w:t>В случае, если существующий путь, предназначенный под замену, является бесстыковым, то предварительно подлежат выполнению работы по замене рельсовых плетей на инвентарные рельсы. Текущая стоимость этих работ следует определять по индексам позиции 2.4.3.4.</w:t>
      </w:r>
    </w:p>
    <w:p w:rsidR="00B24F2D" w:rsidRPr="001E0EC7" w:rsidRDefault="00B24F2D" w:rsidP="00B57753">
      <w:pPr>
        <w:spacing w:line="360" w:lineRule="exact"/>
        <w:ind w:firstLine="709"/>
        <w:jc w:val="both"/>
        <w:rPr>
          <w:sz w:val="28"/>
          <w:szCs w:val="28"/>
        </w:rPr>
      </w:pPr>
      <w:r w:rsidRPr="001E0EC7">
        <w:rPr>
          <w:sz w:val="28"/>
          <w:szCs w:val="28"/>
        </w:rPr>
        <w:t>Индексы позиции 2.4.3. учитывают работы по замене инвентарных рельсов на рельсовые плети сварные из новых рельсов Р65 категории Т1.</w:t>
      </w:r>
    </w:p>
    <w:p w:rsidR="00C3682B" w:rsidRPr="001E0EC7" w:rsidRDefault="00C3682B" w:rsidP="00B57753">
      <w:pPr>
        <w:spacing w:line="360" w:lineRule="exact"/>
        <w:ind w:firstLine="709"/>
        <w:jc w:val="both"/>
        <w:rPr>
          <w:sz w:val="28"/>
          <w:szCs w:val="28"/>
        </w:rPr>
      </w:pPr>
      <w:r w:rsidRPr="001E0EC7">
        <w:rPr>
          <w:sz w:val="28"/>
          <w:szCs w:val="28"/>
        </w:rPr>
        <w:t xml:space="preserve">В случае, если заданием на проектирование, предусмотрено устройство бесстыкового пути с использованием старогодных материалов (старогодных рельсошпальной решетки и рельсовых плетей) или с применением новых материалов и рельсовых плетей из рельсов типа Р65 низкотемпературной надежности, рельсовых плетей из рельсов для скоростного совмещенного движения, рельсовых плетей из рельсов типа Р65 категории ДТ350, рельсовых плетей из рельсов типа Р65 категории ДТ370ИК повышенной износостойкости и контактной выносливости, рельсовых плетей из рельсов типа Р65 категории ДТ350НН низкотемпературной надежности и ДТ350СС для скоростного совмещенного движения, текущую стоимость работ следует определять по индексам позиций пункта 2.4.3. </w:t>
      </w:r>
      <w:r w:rsidR="00AF724D" w:rsidRPr="001E0EC7">
        <w:rPr>
          <w:sz w:val="28"/>
          <w:szCs w:val="28"/>
        </w:rPr>
        <w:t>в соответствии с порядком, изложенном</w:t>
      </w:r>
      <w:r w:rsidRPr="001E0EC7">
        <w:rPr>
          <w:sz w:val="28"/>
          <w:szCs w:val="28"/>
        </w:rPr>
        <w:t xml:space="preserve"> в пункте 2 примечаний раздела 1.</w:t>
      </w:r>
    </w:p>
    <w:p w:rsidR="00AC5F5A" w:rsidRPr="001E0EC7" w:rsidRDefault="00AC5F5A" w:rsidP="00B57753">
      <w:pPr>
        <w:spacing w:line="360" w:lineRule="exact"/>
        <w:ind w:firstLine="709"/>
        <w:jc w:val="both"/>
        <w:rPr>
          <w:sz w:val="28"/>
          <w:szCs w:val="28"/>
        </w:rPr>
      </w:pPr>
      <w:r w:rsidRPr="001E0EC7">
        <w:rPr>
          <w:sz w:val="28"/>
          <w:szCs w:val="28"/>
        </w:rPr>
        <w:t>Инд</w:t>
      </w:r>
      <w:r w:rsidR="00AA5712" w:rsidRPr="001E0EC7">
        <w:rPr>
          <w:sz w:val="28"/>
          <w:szCs w:val="28"/>
        </w:rPr>
        <w:t xml:space="preserve">ексы позиций 2.4.3.1 и 2.4.3.2. </w:t>
      </w:r>
      <w:r w:rsidRPr="001E0EC7">
        <w:rPr>
          <w:sz w:val="28"/>
          <w:szCs w:val="28"/>
        </w:rPr>
        <w:t>предусматривают применение рельсошпальной решетки на новых материалах с инвентарными рельсами и железобетонными шпалами Ш1 (со скреплением типа КБ), Ш3 (со креплением типа ЖБР), АРС (со креплением типа АРС).</w:t>
      </w:r>
    </w:p>
    <w:p w:rsidR="00AC5F5A" w:rsidRPr="001E0EC7" w:rsidRDefault="00AC5F5A" w:rsidP="00B57753">
      <w:pPr>
        <w:spacing w:line="360" w:lineRule="exact"/>
        <w:ind w:firstLine="709"/>
        <w:jc w:val="both"/>
        <w:rPr>
          <w:sz w:val="28"/>
          <w:szCs w:val="28"/>
        </w:rPr>
      </w:pPr>
      <w:r w:rsidRPr="001E0EC7">
        <w:rPr>
          <w:sz w:val="28"/>
          <w:szCs w:val="28"/>
        </w:rPr>
        <w:t>В случае, если заданием на проектирование предусмотрено применение железобетонных шпал, отличных от вышеперечисленных, текущую стоимость работ следует определять по индексам позиций 2.4.3.1</w:t>
      </w:r>
      <w:r w:rsidR="00A33CDC">
        <w:rPr>
          <w:sz w:val="28"/>
          <w:szCs w:val="28"/>
        </w:rPr>
        <w:t>.</w:t>
      </w:r>
      <w:r w:rsidRPr="001E0EC7">
        <w:rPr>
          <w:sz w:val="28"/>
          <w:szCs w:val="28"/>
        </w:rPr>
        <w:t>, 2.4.3.2.1</w:t>
      </w:r>
      <w:r w:rsidR="00A33CDC">
        <w:rPr>
          <w:sz w:val="28"/>
          <w:szCs w:val="28"/>
        </w:rPr>
        <w:t>.</w:t>
      </w:r>
      <w:r w:rsidRPr="001E0EC7">
        <w:rPr>
          <w:sz w:val="28"/>
          <w:szCs w:val="28"/>
        </w:rPr>
        <w:t xml:space="preserve"> и 2.4.3.2.2</w:t>
      </w:r>
      <w:r w:rsidR="00A33CDC">
        <w:rPr>
          <w:sz w:val="28"/>
          <w:szCs w:val="28"/>
        </w:rPr>
        <w:t>.</w:t>
      </w:r>
      <w:r w:rsidRPr="001E0EC7">
        <w:rPr>
          <w:sz w:val="28"/>
          <w:szCs w:val="28"/>
        </w:rPr>
        <w:t xml:space="preserve"> </w:t>
      </w:r>
      <w:r w:rsidR="00AF724D" w:rsidRPr="001E0EC7">
        <w:rPr>
          <w:sz w:val="28"/>
          <w:szCs w:val="28"/>
        </w:rPr>
        <w:t>в соответствии с порядком, изложенном</w:t>
      </w:r>
      <w:r w:rsidRPr="001E0EC7">
        <w:rPr>
          <w:sz w:val="28"/>
          <w:szCs w:val="28"/>
        </w:rPr>
        <w:t xml:space="preserve"> </w:t>
      </w:r>
      <w:r w:rsidR="000A544E" w:rsidRPr="001E0EC7">
        <w:rPr>
          <w:sz w:val="28"/>
          <w:szCs w:val="28"/>
        </w:rPr>
        <w:t>в пункте 3 примечаний раздела 1;</w:t>
      </w:r>
    </w:p>
    <w:p w:rsidR="007D63B2" w:rsidRPr="001E0EC7" w:rsidRDefault="007D63B2" w:rsidP="00B57753">
      <w:pPr>
        <w:spacing w:line="360" w:lineRule="exact"/>
        <w:ind w:firstLine="709"/>
        <w:jc w:val="both"/>
        <w:rPr>
          <w:sz w:val="28"/>
          <w:szCs w:val="28"/>
        </w:rPr>
      </w:pPr>
      <w:r w:rsidRPr="001E0EC7">
        <w:rPr>
          <w:sz w:val="28"/>
          <w:szCs w:val="28"/>
        </w:rPr>
        <w:t>10.1</w:t>
      </w:r>
      <w:r w:rsidR="003A3E7A" w:rsidRPr="001E0EC7">
        <w:rPr>
          <w:sz w:val="28"/>
          <w:szCs w:val="28"/>
        </w:rPr>
        <w:t>3</w:t>
      </w:r>
      <w:r w:rsidRPr="001E0EC7">
        <w:rPr>
          <w:sz w:val="28"/>
          <w:szCs w:val="28"/>
        </w:rPr>
        <w:t>.</w:t>
      </w:r>
      <w:r w:rsidR="00334F54" w:rsidRPr="001E0EC7">
        <w:rPr>
          <w:sz w:val="28"/>
          <w:szCs w:val="28"/>
        </w:rPr>
        <w:t>3. </w:t>
      </w:r>
      <w:r w:rsidRPr="001E0EC7">
        <w:rPr>
          <w:sz w:val="28"/>
          <w:szCs w:val="28"/>
        </w:rPr>
        <w:t xml:space="preserve">индексы позиций 2.4.4. и 2.4.5. учитывают комплекс работ по укладке стрелочных переводов на </w:t>
      </w:r>
      <w:r w:rsidR="00DD380B" w:rsidRPr="001E0EC7">
        <w:rPr>
          <w:sz w:val="28"/>
          <w:szCs w:val="28"/>
        </w:rPr>
        <w:t xml:space="preserve">железобетонных </w:t>
      </w:r>
      <w:r w:rsidRPr="001E0EC7">
        <w:rPr>
          <w:sz w:val="28"/>
          <w:szCs w:val="28"/>
        </w:rPr>
        <w:t xml:space="preserve">и </w:t>
      </w:r>
      <w:r w:rsidR="00DD380B" w:rsidRPr="001E0EC7">
        <w:rPr>
          <w:sz w:val="28"/>
          <w:szCs w:val="28"/>
        </w:rPr>
        <w:t xml:space="preserve">деревянных </w:t>
      </w:r>
      <w:r w:rsidRPr="001E0EC7">
        <w:rPr>
          <w:sz w:val="28"/>
          <w:szCs w:val="28"/>
        </w:rPr>
        <w:t>брусьях, в том числе: работы по сборке стрелочных переводов блоками, укладку стрелочных переводов с учетом работ по балластировке, стабилизации и выправочно-подбивочно-рихтовочных работ для стрелочных переводов комплексом путевых машин.</w:t>
      </w:r>
    </w:p>
    <w:p w:rsidR="007D63B2" w:rsidRPr="001E0EC7" w:rsidRDefault="007D63B2" w:rsidP="00B57753">
      <w:pPr>
        <w:spacing w:line="360" w:lineRule="exact"/>
        <w:ind w:firstLine="709"/>
        <w:jc w:val="both"/>
        <w:rPr>
          <w:sz w:val="28"/>
          <w:szCs w:val="28"/>
        </w:rPr>
      </w:pPr>
      <w:r w:rsidRPr="001E0EC7">
        <w:rPr>
          <w:sz w:val="28"/>
          <w:szCs w:val="28"/>
        </w:rPr>
        <w:t>В случае приобретения стрелочных переводов и других материалов верхнего строения пути по ценам Комиссии ОАО «РЖД» по ценам, Росжелдорснаба</w:t>
      </w:r>
      <w:r w:rsidR="00053C31" w:rsidRPr="001E0EC7">
        <w:rPr>
          <w:sz w:val="28"/>
          <w:szCs w:val="28"/>
        </w:rPr>
        <w:t xml:space="preserve"> – филиала </w:t>
      </w:r>
      <w:r w:rsidRPr="001E0EC7">
        <w:rPr>
          <w:sz w:val="28"/>
          <w:szCs w:val="28"/>
        </w:rPr>
        <w:t xml:space="preserve">ОАО «РЖД» к индексам позиции 2.4.4. следует применять поправочный коэффициент в размере </w:t>
      </w:r>
      <w:r w:rsidRPr="001E0EC7">
        <w:rPr>
          <w:sz w:val="28"/>
          <w:szCs w:val="28"/>
          <w:shd w:val="clear" w:color="auto" w:fill="FFFFFF"/>
        </w:rPr>
        <w:t>0,8</w:t>
      </w:r>
      <w:r w:rsidR="005C2464" w:rsidRPr="001E0EC7">
        <w:rPr>
          <w:sz w:val="28"/>
          <w:szCs w:val="28"/>
          <w:shd w:val="clear" w:color="auto" w:fill="FFFFFF"/>
        </w:rPr>
        <w:t>2</w:t>
      </w:r>
      <w:r w:rsidRPr="001E0EC7">
        <w:rPr>
          <w:sz w:val="28"/>
          <w:szCs w:val="28"/>
          <w:shd w:val="clear" w:color="auto" w:fill="FFFFFF"/>
        </w:rPr>
        <w:t>; к индексам позиции 2.4.5. – 0,9</w:t>
      </w:r>
      <w:r w:rsidR="005E2FAB" w:rsidRPr="001E0EC7">
        <w:rPr>
          <w:sz w:val="28"/>
          <w:szCs w:val="28"/>
          <w:shd w:val="clear" w:color="auto" w:fill="FFFFFF"/>
        </w:rPr>
        <w:t>4</w:t>
      </w:r>
      <w:r w:rsidRPr="001E0EC7">
        <w:rPr>
          <w:sz w:val="28"/>
          <w:szCs w:val="28"/>
        </w:rPr>
        <w:t xml:space="preserve"> независимо от региона строительства.</w:t>
      </w:r>
    </w:p>
    <w:p w:rsidR="000A544E" w:rsidRPr="001E0EC7" w:rsidRDefault="007D63B2" w:rsidP="00B57753">
      <w:pPr>
        <w:spacing w:line="360" w:lineRule="exact"/>
        <w:ind w:firstLine="709"/>
        <w:jc w:val="both"/>
        <w:rPr>
          <w:sz w:val="28"/>
          <w:szCs w:val="28"/>
        </w:rPr>
      </w:pPr>
      <w:r w:rsidRPr="001E0EC7">
        <w:rPr>
          <w:sz w:val="28"/>
          <w:szCs w:val="28"/>
        </w:rPr>
        <w:lastRenderedPageBreak/>
        <w:t xml:space="preserve">Индексы позиции 2.4.4. определены исходя из того, что в сметной документации приняты стрелочные переводы, не используемые при высокоскоростном движении. Если в сметной документации предусмотрены переводы стрелочные и съезды одиночные для скоростного (высокоскоростного) движения, текущую стоимость работ по укладке стрелочных переводов следует определять по индексам позиции 2.4.4. </w:t>
      </w:r>
      <w:r w:rsidR="000A544E" w:rsidRPr="001E0EC7">
        <w:rPr>
          <w:sz w:val="28"/>
          <w:szCs w:val="28"/>
        </w:rPr>
        <w:t>в соответствии с порядком, изложенном в пункте 4 примечаний раздела 1;</w:t>
      </w:r>
    </w:p>
    <w:p w:rsidR="007D63B2" w:rsidRPr="001E0EC7" w:rsidRDefault="007D63B2" w:rsidP="00B57753">
      <w:pPr>
        <w:tabs>
          <w:tab w:val="num" w:pos="1392"/>
        </w:tabs>
        <w:spacing w:line="360" w:lineRule="exact"/>
        <w:ind w:firstLine="709"/>
        <w:jc w:val="both"/>
        <w:rPr>
          <w:sz w:val="28"/>
          <w:szCs w:val="28"/>
        </w:rPr>
      </w:pPr>
      <w:r w:rsidRPr="001E0EC7">
        <w:rPr>
          <w:sz w:val="28"/>
          <w:szCs w:val="28"/>
        </w:rPr>
        <w:t>10.1</w:t>
      </w:r>
      <w:r w:rsidR="003A3E7A" w:rsidRPr="001E0EC7">
        <w:rPr>
          <w:sz w:val="28"/>
          <w:szCs w:val="28"/>
        </w:rPr>
        <w:t>3</w:t>
      </w:r>
      <w:r w:rsidRPr="001E0EC7">
        <w:rPr>
          <w:sz w:val="28"/>
          <w:szCs w:val="28"/>
        </w:rPr>
        <w:t>.</w:t>
      </w:r>
      <w:r w:rsidR="00334F54" w:rsidRPr="001E0EC7">
        <w:rPr>
          <w:sz w:val="28"/>
          <w:szCs w:val="28"/>
        </w:rPr>
        <w:t>4.</w:t>
      </w:r>
      <w:r w:rsidRPr="001E0EC7">
        <w:rPr>
          <w:sz w:val="28"/>
          <w:szCs w:val="28"/>
        </w:rPr>
        <w:t> индексы позиции 2.4.6.1. учитывают комплекс работ по замене стрелочных переводов без укладки разделительного слоя или с устройством разделительного слоя из геотекстиля; позиции 2.4.6.2. – с устройством разделительного слоя из пенополистирола. В состав работ указанных позиций входят: сборка, укладка стрелочных переводов блоками, очистка или срезка загрязненного балласта без устройства или с устройством разделительного слоя из геотекстиля или пенополистирола с выгрузкой чистого балласта, стабилизация балластной призмы и выправочно-подбивочно-рихтовочные работы для стрелочных переводов комплексом путевых машин.</w:t>
      </w:r>
    </w:p>
    <w:p w:rsidR="007D63B2" w:rsidRPr="001E0EC7" w:rsidRDefault="007D63B2" w:rsidP="00B57753">
      <w:pPr>
        <w:spacing w:line="360" w:lineRule="exact"/>
        <w:ind w:firstLine="709"/>
        <w:jc w:val="both"/>
        <w:rPr>
          <w:sz w:val="28"/>
          <w:szCs w:val="28"/>
        </w:rPr>
      </w:pPr>
      <w:r w:rsidRPr="001E0EC7">
        <w:rPr>
          <w:sz w:val="28"/>
          <w:szCs w:val="28"/>
        </w:rPr>
        <w:t xml:space="preserve">Индексы позиции 2.4.6.1. и 2.4.6.2. определены исходя из того, что в сметной документации приняты стрелочные переводы, не используемые при высокоскоростном движении. Если в сметной документации </w:t>
      </w:r>
      <w:r w:rsidR="003626D6" w:rsidRPr="001E0EC7">
        <w:rPr>
          <w:sz w:val="28"/>
          <w:szCs w:val="28"/>
        </w:rPr>
        <w:t>учтены</w:t>
      </w:r>
      <w:r w:rsidRPr="001E0EC7">
        <w:rPr>
          <w:sz w:val="28"/>
          <w:szCs w:val="28"/>
        </w:rPr>
        <w:t xml:space="preserve"> переводы стрелочные или съезды одиночные для скоростного (высокоскоростного) движения, текущую стоимость работ по замене стрелочных переводов следует определять по индексам позиций 2.4.6.1. и 2.4.6.2. </w:t>
      </w:r>
      <w:r w:rsidR="000A544E" w:rsidRPr="001E0EC7">
        <w:rPr>
          <w:sz w:val="28"/>
          <w:szCs w:val="28"/>
        </w:rPr>
        <w:t>в соответствии с порядком, изложенном в пункте 4 примечаний раздела 1</w:t>
      </w:r>
      <w:r w:rsidRPr="001E0EC7">
        <w:rPr>
          <w:sz w:val="28"/>
          <w:szCs w:val="28"/>
        </w:rPr>
        <w:t>;</w:t>
      </w:r>
    </w:p>
    <w:p w:rsidR="007D63B2" w:rsidRPr="001E0EC7" w:rsidRDefault="007D63B2" w:rsidP="00B57753">
      <w:pPr>
        <w:spacing w:line="360" w:lineRule="exact"/>
        <w:ind w:firstLine="709"/>
        <w:jc w:val="both"/>
        <w:rPr>
          <w:sz w:val="28"/>
          <w:szCs w:val="28"/>
        </w:rPr>
      </w:pPr>
      <w:r w:rsidRPr="001E0EC7">
        <w:rPr>
          <w:sz w:val="28"/>
          <w:szCs w:val="28"/>
        </w:rPr>
        <w:t>10.1</w:t>
      </w:r>
      <w:r w:rsidR="003A3E7A" w:rsidRPr="001E0EC7">
        <w:rPr>
          <w:sz w:val="28"/>
          <w:szCs w:val="28"/>
        </w:rPr>
        <w:t>3</w:t>
      </w:r>
      <w:r w:rsidRPr="001E0EC7">
        <w:rPr>
          <w:sz w:val="28"/>
          <w:szCs w:val="28"/>
        </w:rPr>
        <w:t>.</w:t>
      </w:r>
      <w:r w:rsidR="00334F54" w:rsidRPr="001E0EC7">
        <w:rPr>
          <w:sz w:val="28"/>
          <w:szCs w:val="28"/>
        </w:rPr>
        <w:t>5.</w:t>
      </w:r>
      <w:r w:rsidRPr="001E0EC7">
        <w:rPr>
          <w:sz w:val="28"/>
          <w:szCs w:val="28"/>
        </w:rPr>
        <w:t> индексами позиции 2.4.7. предусмотрены работы по разборке железнодорожного пути звеньями. В состав работ указанных позиций входят: разборка пути звеньями рельсошпальной решетки с погрузкой их на платформы, перевозка и выгрузка звеньев пути на базе с укладкой в штабели;</w:t>
      </w:r>
    </w:p>
    <w:p w:rsidR="007D63B2" w:rsidRPr="001E0EC7" w:rsidRDefault="007D63B2" w:rsidP="00B57753">
      <w:pPr>
        <w:spacing w:line="360" w:lineRule="exact"/>
        <w:ind w:firstLine="709"/>
        <w:jc w:val="both"/>
        <w:rPr>
          <w:sz w:val="28"/>
          <w:szCs w:val="28"/>
        </w:rPr>
      </w:pPr>
      <w:r w:rsidRPr="001E0EC7">
        <w:rPr>
          <w:sz w:val="28"/>
          <w:szCs w:val="28"/>
        </w:rPr>
        <w:t>10.</w:t>
      </w:r>
      <w:r w:rsidR="00334F54" w:rsidRPr="001E0EC7">
        <w:rPr>
          <w:sz w:val="28"/>
          <w:szCs w:val="28"/>
        </w:rPr>
        <w:t>1</w:t>
      </w:r>
      <w:r w:rsidR="003A3E7A" w:rsidRPr="001E0EC7">
        <w:rPr>
          <w:sz w:val="28"/>
          <w:szCs w:val="28"/>
        </w:rPr>
        <w:t>3</w:t>
      </w:r>
      <w:r w:rsidRPr="001E0EC7">
        <w:rPr>
          <w:sz w:val="28"/>
          <w:szCs w:val="28"/>
        </w:rPr>
        <w:t>.</w:t>
      </w:r>
      <w:r w:rsidR="00334F54" w:rsidRPr="001E0EC7">
        <w:rPr>
          <w:sz w:val="28"/>
          <w:szCs w:val="28"/>
        </w:rPr>
        <w:t>6.</w:t>
      </w:r>
      <w:r w:rsidRPr="001E0EC7">
        <w:rPr>
          <w:sz w:val="28"/>
          <w:szCs w:val="28"/>
        </w:rPr>
        <w:t> индексами позиции 2.4.8.1. предусмотрен полный комплекс работ по укладке железнодорожного пути поэлементно с учетом балластировки и выправки пути на железобетонных шпалах; позиции 2.4.8.2. – на деревянных шпалах;</w:t>
      </w:r>
    </w:p>
    <w:p w:rsidR="007D63B2" w:rsidRPr="001E0EC7" w:rsidRDefault="007D63B2" w:rsidP="00B57753">
      <w:pPr>
        <w:spacing w:line="360" w:lineRule="exact"/>
        <w:ind w:firstLine="709"/>
        <w:jc w:val="both"/>
        <w:rPr>
          <w:sz w:val="28"/>
          <w:szCs w:val="28"/>
        </w:rPr>
      </w:pPr>
      <w:r w:rsidRPr="001E0EC7">
        <w:rPr>
          <w:sz w:val="28"/>
          <w:szCs w:val="28"/>
        </w:rPr>
        <w:t>10.1</w:t>
      </w:r>
      <w:r w:rsidR="003A3E7A" w:rsidRPr="001E0EC7">
        <w:rPr>
          <w:sz w:val="28"/>
          <w:szCs w:val="28"/>
        </w:rPr>
        <w:t>3</w:t>
      </w:r>
      <w:r w:rsidRPr="001E0EC7">
        <w:rPr>
          <w:sz w:val="28"/>
          <w:szCs w:val="28"/>
        </w:rPr>
        <w:t>.</w:t>
      </w:r>
      <w:r w:rsidR="00334F54" w:rsidRPr="001E0EC7">
        <w:rPr>
          <w:sz w:val="28"/>
          <w:szCs w:val="28"/>
        </w:rPr>
        <w:t>7.</w:t>
      </w:r>
      <w:r w:rsidRPr="001E0EC7">
        <w:rPr>
          <w:sz w:val="28"/>
          <w:szCs w:val="28"/>
        </w:rPr>
        <w:t> индексы позиции 2.4.9. применятся для определения работ по укладке стрелочных переводов поэлементно с учетом работ по балластировке и выправки;</w:t>
      </w:r>
    </w:p>
    <w:p w:rsidR="007D63B2" w:rsidRPr="001E0EC7" w:rsidRDefault="007D63B2" w:rsidP="00B57753">
      <w:pPr>
        <w:spacing w:line="360" w:lineRule="exact"/>
        <w:ind w:firstLine="709"/>
        <w:jc w:val="both"/>
        <w:rPr>
          <w:sz w:val="28"/>
          <w:szCs w:val="28"/>
        </w:rPr>
      </w:pPr>
      <w:r w:rsidRPr="001E0EC7">
        <w:rPr>
          <w:sz w:val="28"/>
          <w:szCs w:val="28"/>
        </w:rPr>
        <w:t>10.</w:t>
      </w:r>
      <w:r w:rsidR="00334F54" w:rsidRPr="001E0EC7">
        <w:rPr>
          <w:sz w:val="28"/>
          <w:szCs w:val="28"/>
        </w:rPr>
        <w:t>1</w:t>
      </w:r>
      <w:r w:rsidR="003A3E7A" w:rsidRPr="001E0EC7">
        <w:rPr>
          <w:sz w:val="28"/>
          <w:szCs w:val="28"/>
        </w:rPr>
        <w:t>3</w:t>
      </w:r>
      <w:r w:rsidRPr="001E0EC7">
        <w:rPr>
          <w:sz w:val="28"/>
          <w:szCs w:val="28"/>
        </w:rPr>
        <w:t>.</w:t>
      </w:r>
      <w:r w:rsidR="00334F54" w:rsidRPr="001E0EC7">
        <w:rPr>
          <w:sz w:val="28"/>
          <w:szCs w:val="28"/>
        </w:rPr>
        <w:t>8.</w:t>
      </w:r>
      <w:r w:rsidRPr="001E0EC7">
        <w:rPr>
          <w:sz w:val="28"/>
          <w:szCs w:val="28"/>
        </w:rPr>
        <w:t> индексы позиции 2.4.10. применяются для определения текущей стоимости работ по отраслевой единичной расценке</w:t>
      </w:r>
      <w:r w:rsidR="00297CCF" w:rsidRPr="001E0EC7">
        <w:rPr>
          <w:sz w:val="28"/>
          <w:szCs w:val="28"/>
        </w:rPr>
        <w:br/>
      </w:r>
      <w:r w:rsidR="002D3B9D" w:rsidRPr="001E0EC7">
        <w:rPr>
          <w:sz w:val="28"/>
          <w:szCs w:val="28"/>
        </w:rPr>
        <w:t xml:space="preserve">ОЕРЖ </w:t>
      </w:r>
      <w:r w:rsidRPr="001E0EC7">
        <w:rPr>
          <w:sz w:val="28"/>
          <w:szCs w:val="28"/>
        </w:rPr>
        <w:t>28-01-005 «Укладка пути пониженной вибрации (</w:t>
      </w:r>
      <w:r w:rsidRPr="001E0EC7">
        <w:rPr>
          <w:sz w:val="28"/>
          <w:szCs w:val="28"/>
          <w:lang w:val="en-US"/>
        </w:rPr>
        <w:t>LVT</w:t>
      </w:r>
      <w:r w:rsidRPr="001E0EC7">
        <w:rPr>
          <w:sz w:val="28"/>
          <w:szCs w:val="28"/>
        </w:rPr>
        <w:t xml:space="preserve">-Путь)». Другие работы, связанные с укладкой верхнего строения пути пониженной вибрации, в текущем уровне цен следует определять по соответствующим </w:t>
      </w:r>
      <w:r w:rsidRPr="001E0EC7">
        <w:rPr>
          <w:sz w:val="28"/>
          <w:szCs w:val="28"/>
          <w:shd w:val="clear" w:color="auto" w:fill="FFFFFF"/>
        </w:rPr>
        <w:t>позициям</w:t>
      </w:r>
      <w:r w:rsidR="001E0EC7">
        <w:rPr>
          <w:sz w:val="28"/>
          <w:szCs w:val="28"/>
          <w:shd w:val="clear" w:color="auto" w:fill="FFFFFF"/>
        </w:rPr>
        <w:br/>
      </w:r>
      <w:r w:rsidR="001930C2" w:rsidRPr="001E0EC7">
        <w:rPr>
          <w:sz w:val="28"/>
          <w:szCs w:val="28"/>
        </w:rPr>
        <w:t>ОИж-I</w:t>
      </w:r>
      <w:r w:rsidR="00DD380B" w:rsidRPr="001E0EC7">
        <w:rPr>
          <w:sz w:val="28"/>
          <w:szCs w:val="28"/>
          <w:lang w:val="en-US"/>
        </w:rPr>
        <w:t>V</w:t>
      </w:r>
      <w:r w:rsidR="001930C2" w:rsidRPr="001E0EC7">
        <w:rPr>
          <w:sz w:val="28"/>
          <w:szCs w:val="28"/>
        </w:rPr>
        <w:t>.2019</w:t>
      </w:r>
      <w:r w:rsidRPr="001E0EC7">
        <w:rPr>
          <w:sz w:val="28"/>
          <w:szCs w:val="28"/>
        </w:rPr>
        <w:t>;</w:t>
      </w:r>
    </w:p>
    <w:p w:rsidR="007D63B2" w:rsidRPr="001E0EC7" w:rsidRDefault="007D63B2" w:rsidP="00B57753">
      <w:pPr>
        <w:spacing w:line="360" w:lineRule="exact"/>
        <w:ind w:firstLine="709"/>
        <w:jc w:val="both"/>
        <w:rPr>
          <w:sz w:val="28"/>
          <w:szCs w:val="28"/>
        </w:rPr>
      </w:pPr>
      <w:r w:rsidRPr="001E0EC7">
        <w:rPr>
          <w:sz w:val="28"/>
          <w:szCs w:val="28"/>
        </w:rPr>
        <w:lastRenderedPageBreak/>
        <w:t>10.</w:t>
      </w:r>
      <w:r w:rsidR="00334F54" w:rsidRPr="001E0EC7">
        <w:rPr>
          <w:sz w:val="28"/>
          <w:szCs w:val="28"/>
        </w:rPr>
        <w:t>1</w:t>
      </w:r>
      <w:r w:rsidR="003A3E7A" w:rsidRPr="001E0EC7">
        <w:rPr>
          <w:sz w:val="28"/>
          <w:szCs w:val="28"/>
        </w:rPr>
        <w:t>3</w:t>
      </w:r>
      <w:r w:rsidRPr="001E0EC7">
        <w:rPr>
          <w:sz w:val="28"/>
          <w:szCs w:val="28"/>
        </w:rPr>
        <w:t>.</w:t>
      </w:r>
      <w:r w:rsidR="00334F54" w:rsidRPr="001E0EC7">
        <w:rPr>
          <w:sz w:val="28"/>
          <w:szCs w:val="28"/>
        </w:rPr>
        <w:t>9.</w:t>
      </w:r>
      <w:r w:rsidRPr="001E0EC7">
        <w:rPr>
          <w:sz w:val="28"/>
          <w:szCs w:val="28"/>
        </w:rPr>
        <w:t> индексы позиции 2.4.11. применяются для определения текущей стоимости работы по сварке рельсовых плетей в пути машиной ПРСМ</w:t>
      </w:r>
      <w:r w:rsidR="00866530" w:rsidRPr="001E0EC7">
        <w:rPr>
          <w:sz w:val="28"/>
          <w:szCs w:val="28"/>
        </w:rPr>
        <w:t xml:space="preserve"> </w:t>
      </w:r>
      <w:r w:rsidRPr="001E0EC7">
        <w:rPr>
          <w:sz w:val="28"/>
          <w:szCs w:val="28"/>
        </w:rPr>
        <w:t>на</w:t>
      </w:r>
      <w:r w:rsidR="00D2301A" w:rsidRPr="001E0EC7">
        <w:rPr>
          <w:sz w:val="28"/>
          <w:szCs w:val="28"/>
        </w:rPr>
        <w:t xml:space="preserve"> длину блок-участка или перегона</w:t>
      </w:r>
      <w:r w:rsidRPr="001E0EC7">
        <w:rPr>
          <w:sz w:val="28"/>
          <w:szCs w:val="28"/>
        </w:rPr>
        <w:t>;</w:t>
      </w:r>
    </w:p>
    <w:p w:rsidR="00F3187A" w:rsidRPr="001E0EC7" w:rsidRDefault="00F3187A" w:rsidP="00B57753">
      <w:pPr>
        <w:widowControl w:val="0"/>
        <w:shd w:val="clear" w:color="auto" w:fill="FFFFFF"/>
        <w:autoSpaceDE w:val="0"/>
        <w:autoSpaceDN w:val="0"/>
        <w:adjustRightInd w:val="0"/>
        <w:spacing w:line="360" w:lineRule="exact"/>
        <w:ind w:left="28" w:right="28" w:firstLine="709"/>
        <w:jc w:val="both"/>
        <w:rPr>
          <w:bCs/>
          <w:iCs/>
          <w:sz w:val="28"/>
          <w:szCs w:val="28"/>
        </w:rPr>
      </w:pPr>
      <w:r w:rsidRPr="001E0EC7">
        <w:rPr>
          <w:sz w:val="28"/>
          <w:szCs w:val="28"/>
        </w:rPr>
        <w:t>индексы позиции 2.4.11/1. применяются для определения текущей стоимости сварки стыков рельсошпальной решетки в рельсовые плети машинами путевыми рельсосварочными типа AMS</w:t>
      </w:r>
      <w:r w:rsidR="002A2EFD" w:rsidRPr="001E0EC7">
        <w:rPr>
          <w:sz w:val="28"/>
          <w:szCs w:val="28"/>
        </w:rPr>
        <w:t xml:space="preserve"> независимо от вида рельсовых скреплений</w:t>
      </w:r>
      <w:r w:rsidR="00866530" w:rsidRPr="001E0EC7">
        <w:rPr>
          <w:sz w:val="28"/>
          <w:szCs w:val="28"/>
        </w:rPr>
        <w:t>. И</w:t>
      </w:r>
      <w:r w:rsidRPr="001E0EC7">
        <w:rPr>
          <w:bCs/>
          <w:iCs/>
          <w:sz w:val="28"/>
          <w:szCs w:val="28"/>
        </w:rPr>
        <w:t>ндексы</w:t>
      </w:r>
      <w:r w:rsidR="00866530" w:rsidRPr="001E0EC7">
        <w:rPr>
          <w:bCs/>
          <w:iCs/>
          <w:sz w:val="28"/>
          <w:szCs w:val="28"/>
        </w:rPr>
        <w:t xml:space="preserve"> указанной позиции</w:t>
      </w:r>
      <w:r w:rsidRPr="001E0EC7">
        <w:rPr>
          <w:bCs/>
          <w:iCs/>
          <w:sz w:val="28"/>
          <w:szCs w:val="28"/>
        </w:rPr>
        <w:t xml:space="preserve"> представлены только по регионам Российской Федерации, в которых производятся или планируется в ближайшее время производить указанные работы</w:t>
      </w:r>
      <w:r w:rsidR="00866530" w:rsidRPr="001E0EC7">
        <w:rPr>
          <w:bCs/>
          <w:iCs/>
          <w:sz w:val="28"/>
          <w:szCs w:val="28"/>
        </w:rPr>
        <w:t>;</w:t>
      </w:r>
      <w:r w:rsidRPr="001E0EC7">
        <w:rPr>
          <w:bCs/>
          <w:iCs/>
          <w:sz w:val="28"/>
          <w:szCs w:val="28"/>
        </w:rPr>
        <w:t xml:space="preserve"> </w:t>
      </w:r>
    </w:p>
    <w:p w:rsidR="007D63B2" w:rsidRPr="001E0EC7" w:rsidRDefault="007D63B2" w:rsidP="00B57753">
      <w:pPr>
        <w:spacing w:line="360" w:lineRule="exact"/>
        <w:ind w:firstLine="709"/>
        <w:jc w:val="both"/>
        <w:rPr>
          <w:sz w:val="28"/>
          <w:szCs w:val="28"/>
        </w:rPr>
      </w:pPr>
      <w:r w:rsidRPr="001E0EC7">
        <w:rPr>
          <w:sz w:val="28"/>
          <w:szCs w:val="28"/>
        </w:rPr>
        <w:t>10.</w:t>
      </w:r>
      <w:r w:rsidR="00334F54" w:rsidRPr="001E0EC7">
        <w:rPr>
          <w:sz w:val="28"/>
          <w:szCs w:val="28"/>
        </w:rPr>
        <w:t>1</w:t>
      </w:r>
      <w:r w:rsidR="003A3E7A" w:rsidRPr="001E0EC7">
        <w:rPr>
          <w:sz w:val="28"/>
          <w:szCs w:val="28"/>
        </w:rPr>
        <w:t>3</w:t>
      </w:r>
      <w:r w:rsidRPr="001E0EC7">
        <w:rPr>
          <w:sz w:val="28"/>
          <w:szCs w:val="28"/>
        </w:rPr>
        <w:t>.</w:t>
      </w:r>
      <w:r w:rsidR="00334F54" w:rsidRPr="001E0EC7">
        <w:rPr>
          <w:sz w:val="28"/>
          <w:szCs w:val="28"/>
        </w:rPr>
        <w:t>10. </w:t>
      </w:r>
      <w:r w:rsidRPr="001E0EC7">
        <w:rPr>
          <w:sz w:val="28"/>
          <w:szCs w:val="28"/>
        </w:rPr>
        <w:t>индексы позиции 2.4.12. учитывают работы по сварке рельсовых стыков алюминотермитным способом;</w:t>
      </w:r>
    </w:p>
    <w:p w:rsidR="007D63B2" w:rsidRPr="001E0EC7" w:rsidRDefault="007D63B2" w:rsidP="00B57753">
      <w:pPr>
        <w:tabs>
          <w:tab w:val="num" w:pos="1392"/>
        </w:tabs>
        <w:spacing w:line="360" w:lineRule="exact"/>
        <w:ind w:firstLine="709"/>
        <w:jc w:val="both"/>
        <w:rPr>
          <w:sz w:val="28"/>
          <w:szCs w:val="28"/>
        </w:rPr>
      </w:pPr>
      <w:r w:rsidRPr="001E0EC7">
        <w:rPr>
          <w:sz w:val="28"/>
          <w:szCs w:val="28"/>
        </w:rPr>
        <w:t>10.</w:t>
      </w:r>
      <w:r w:rsidR="00334F54" w:rsidRPr="001E0EC7">
        <w:rPr>
          <w:sz w:val="28"/>
          <w:szCs w:val="28"/>
        </w:rPr>
        <w:t>1</w:t>
      </w:r>
      <w:r w:rsidR="003A3E7A" w:rsidRPr="001E0EC7">
        <w:rPr>
          <w:sz w:val="28"/>
          <w:szCs w:val="28"/>
        </w:rPr>
        <w:t>3</w:t>
      </w:r>
      <w:r w:rsidRPr="001E0EC7">
        <w:rPr>
          <w:sz w:val="28"/>
          <w:szCs w:val="28"/>
        </w:rPr>
        <w:t>.</w:t>
      </w:r>
      <w:r w:rsidR="00334F54" w:rsidRPr="001E0EC7">
        <w:rPr>
          <w:sz w:val="28"/>
          <w:szCs w:val="28"/>
        </w:rPr>
        <w:t>11.</w:t>
      </w:r>
      <w:r w:rsidRPr="001E0EC7">
        <w:rPr>
          <w:sz w:val="28"/>
          <w:szCs w:val="28"/>
        </w:rPr>
        <w:t> индексы позиции 2.4.13. учитывают комплекс работ при устройстве проезжей части железнодорожного переезда из железобетонных плит; позиции 2.4.14. – из резиновых плит. В состав работ указанных позиций входит: устройство дренажной призмы; укладка брусьев; устройство желобов, изготовление и укладка деревянных подкладок и съемных брусьев; устройство основания под плиты; укладка плит; укладка асфальтобетона, покрытие плит асфальтобетоном (для железобетонных плит); установка знаков путевых и сигнальных, элементов ограждений с окраской;</w:t>
      </w:r>
    </w:p>
    <w:p w:rsidR="007D63B2" w:rsidRPr="001E0EC7" w:rsidRDefault="007D63B2" w:rsidP="00B57753">
      <w:pPr>
        <w:spacing w:line="360" w:lineRule="exact"/>
        <w:ind w:firstLine="709"/>
        <w:jc w:val="both"/>
        <w:rPr>
          <w:sz w:val="28"/>
          <w:szCs w:val="28"/>
        </w:rPr>
      </w:pPr>
      <w:r w:rsidRPr="001E0EC7">
        <w:rPr>
          <w:sz w:val="28"/>
          <w:szCs w:val="28"/>
        </w:rPr>
        <w:t>10.</w:t>
      </w:r>
      <w:r w:rsidR="009219A9" w:rsidRPr="001E0EC7">
        <w:rPr>
          <w:sz w:val="28"/>
          <w:szCs w:val="28"/>
        </w:rPr>
        <w:t>1</w:t>
      </w:r>
      <w:r w:rsidR="003A3E7A" w:rsidRPr="001E0EC7">
        <w:rPr>
          <w:sz w:val="28"/>
          <w:szCs w:val="28"/>
        </w:rPr>
        <w:t>3</w:t>
      </w:r>
      <w:r w:rsidRPr="001E0EC7">
        <w:rPr>
          <w:sz w:val="28"/>
          <w:szCs w:val="28"/>
        </w:rPr>
        <w:t>.</w:t>
      </w:r>
      <w:r w:rsidR="009219A9" w:rsidRPr="001E0EC7">
        <w:rPr>
          <w:sz w:val="28"/>
          <w:szCs w:val="28"/>
        </w:rPr>
        <w:t>12. </w:t>
      </w:r>
      <w:r w:rsidRPr="001E0EC7">
        <w:rPr>
          <w:sz w:val="28"/>
          <w:szCs w:val="28"/>
        </w:rPr>
        <w:t>индексы позиции 2.4.15</w:t>
      </w:r>
      <w:r w:rsidR="001E0EC7">
        <w:rPr>
          <w:sz w:val="28"/>
          <w:szCs w:val="28"/>
        </w:rPr>
        <w:t>.</w:t>
      </w:r>
      <w:r w:rsidRPr="001E0EC7">
        <w:rPr>
          <w:sz w:val="28"/>
          <w:szCs w:val="28"/>
        </w:rPr>
        <w:t xml:space="preserve"> применяются для определения стоимости работ по укладке плит железобетонных сборных безбалластного мостового полотна (БМП) с элементами верхнего строения пути на металлических пролетных строениях железнодорожных мостов независимо от способа монтажа (поэлементно или готовыми блоками).</w:t>
      </w:r>
    </w:p>
    <w:p w:rsidR="007D63B2" w:rsidRPr="001E0EC7" w:rsidRDefault="007D63B2" w:rsidP="00B57753">
      <w:pPr>
        <w:tabs>
          <w:tab w:val="num" w:pos="1392"/>
          <w:tab w:val="left" w:pos="1440"/>
        </w:tabs>
        <w:spacing w:line="360" w:lineRule="exact"/>
        <w:ind w:firstLine="709"/>
        <w:jc w:val="both"/>
        <w:rPr>
          <w:sz w:val="28"/>
          <w:szCs w:val="28"/>
        </w:rPr>
      </w:pPr>
      <w:r w:rsidRPr="001E0EC7">
        <w:rPr>
          <w:sz w:val="28"/>
          <w:szCs w:val="28"/>
        </w:rPr>
        <w:t>В случае приобретения плит БМП и других материалов верхнего строения пути по ценам Комиссии ОАО «РЖД» по ценам, Росжелдорснаба</w:t>
      </w:r>
      <w:r w:rsidR="00053C31" w:rsidRPr="001E0EC7">
        <w:rPr>
          <w:sz w:val="28"/>
          <w:szCs w:val="28"/>
        </w:rPr>
        <w:t xml:space="preserve"> – филиала</w:t>
      </w:r>
      <w:r w:rsidRPr="001E0EC7">
        <w:rPr>
          <w:sz w:val="28"/>
          <w:szCs w:val="28"/>
        </w:rPr>
        <w:t xml:space="preserve"> ОАО «РЖД» к индексам позиции 2.4.15</w:t>
      </w:r>
      <w:r w:rsidR="00A33CDC">
        <w:rPr>
          <w:sz w:val="28"/>
          <w:szCs w:val="28"/>
        </w:rPr>
        <w:t>.</w:t>
      </w:r>
      <w:r w:rsidRPr="001E0EC7">
        <w:rPr>
          <w:sz w:val="28"/>
          <w:szCs w:val="28"/>
        </w:rPr>
        <w:t xml:space="preserve"> следует применять поправочный коэффициент </w:t>
      </w:r>
      <w:r w:rsidRPr="001E0EC7">
        <w:rPr>
          <w:sz w:val="28"/>
          <w:szCs w:val="28"/>
          <w:shd w:val="clear" w:color="auto" w:fill="FFFFFF"/>
        </w:rPr>
        <w:t xml:space="preserve">в размере </w:t>
      </w:r>
      <w:r w:rsidR="00F715CB" w:rsidRPr="001E0EC7">
        <w:rPr>
          <w:sz w:val="28"/>
          <w:szCs w:val="28"/>
          <w:shd w:val="clear" w:color="auto" w:fill="FFFFFF"/>
        </w:rPr>
        <w:t>0,78</w:t>
      </w:r>
      <w:r w:rsidRPr="001E0EC7">
        <w:rPr>
          <w:sz w:val="28"/>
          <w:szCs w:val="28"/>
        </w:rPr>
        <w:t xml:space="preserve"> независимо от региона строительства;</w:t>
      </w:r>
    </w:p>
    <w:p w:rsidR="00070D27" w:rsidRPr="001E0EC7" w:rsidRDefault="00CD332C" w:rsidP="00B57753">
      <w:pPr>
        <w:tabs>
          <w:tab w:val="num" w:pos="1392"/>
          <w:tab w:val="left" w:pos="1440"/>
        </w:tabs>
        <w:spacing w:line="360" w:lineRule="exact"/>
        <w:ind w:firstLine="709"/>
        <w:jc w:val="both"/>
        <w:rPr>
          <w:sz w:val="28"/>
          <w:szCs w:val="28"/>
        </w:rPr>
      </w:pPr>
      <w:r w:rsidRPr="001E0EC7">
        <w:rPr>
          <w:sz w:val="28"/>
          <w:szCs w:val="28"/>
        </w:rPr>
        <w:t>10.1</w:t>
      </w:r>
      <w:r w:rsidR="003A3E7A" w:rsidRPr="001E0EC7">
        <w:rPr>
          <w:sz w:val="28"/>
          <w:szCs w:val="28"/>
        </w:rPr>
        <w:t>3</w:t>
      </w:r>
      <w:r w:rsidRPr="001E0EC7">
        <w:rPr>
          <w:sz w:val="28"/>
          <w:szCs w:val="28"/>
        </w:rPr>
        <w:t>.13. и</w:t>
      </w:r>
      <w:r w:rsidR="00344637" w:rsidRPr="001E0EC7">
        <w:rPr>
          <w:sz w:val="28"/>
          <w:szCs w:val="28"/>
        </w:rPr>
        <w:t>ндексы позиции 2.4.16.</w:t>
      </w:r>
      <w:r w:rsidR="00FB043F" w:rsidRPr="001E0EC7">
        <w:rPr>
          <w:sz w:val="28"/>
          <w:szCs w:val="28"/>
        </w:rPr>
        <w:t xml:space="preserve"> </w:t>
      </w:r>
      <w:r w:rsidRPr="001E0EC7">
        <w:rPr>
          <w:sz w:val="28"/>
          <w:szCs w:val="28"/>
        </w:rPr>
        <w:t xml:space="preserve">учитывают полный комплекс работ по </w:t>
      </w:r>
      <w:r w:rsidR="00344637" w:rsidRPr="001E0EC7">
        <w:rPr>
          <w:sz w:val="28"/>
          <w:szCs w:val="28"/>
        </w:rPr>
        <w:t>устройств</w:t>
      </w:r>
      <w:r w:rsidRPr="001E0EC7">
        <w:rPr>
          <w:sz w:val="28"/>
          <w:szCs w:val="28"/>
        </w:rPr>
        <w:t>у</w:t>
      </w:r>
      <w:r w:rsidR="00344637" w:rsidRPr="001E0EC7">
        <w:rPr>
          <w:sz w:val="28"/>
          <w:szCs w:val="28"/>
        </w:rPr>
        <w:t xml:space="preserve"> защитного подбалластного слоя железнодорожного пути, армированного объемной георешеткой</w:t>
      </w:r>
      <w:r w:rsidR="00654C35" w:rsidRPr="001E0EC7">
        <w:rPr>
          <w:sz w:val="28"/>
          <w:szCs w:val="28"/>
        </w:rPr>
        <w:t>, с учетом</w:t>
      </w:r>
      <w:r w:rsidR="00DD3DFB" w:rsidRPr="001E0EC7">
        <w:rPr>
          <w:sz w:val="28"/>
          <w:szCs w:val="28"/>
        </w:rPr>
        <w:t xml:space="preserve"> </w:t>
      </w:r>
      <w:r w:rsidRPr="001E0EC7">
        <w:rPr>
          <w:sz w:val="28"/>
          <w:szCs w:val="28"/>
        </w:rPr>
        <w:t>засыпк</w:t>
      </w:r>
      <w:r w:rsidR="00654C35" w:rsidRPr="001E0EC7">
        <w:rPr>
          <w:sz w:val="28"/>
          <w:szCs w:val="28"/>
        </w:rPr>
        <w:t>и</w:t>
      </w:r>
      <w:r w:rsidRPr="001E0EC7">
        <w:rPr>
          <w:sz w:val="28"/>
          <w:szCs w:val="28"/>
        </w:rPr>
        <w:t xml:space="preserve"> ячеек георешетки смесью песчано-гравийной </w:t>
      </w:r>
      <w:r w:rsidR="0026176C" w:rsidRPr="001E0EC7">
        <w:rPr>
          <w:sz w:val="28"/>
          <w:szCs w:val="28"/>
        </w:rPr>
        <w:t xml:space="preserve">(код ОССЦЖ-2001 408-0200-001*) </w:t>
      </w:r>
      <w:r w:rsidRPr="001E0EC7">
        <w:rPr>
          <w:sz w:val="28"/>
          <w:szCs w:val="28"/>
        </w:rPr>
        <w:t>с е</w:t>
      </w:r>
      <w:r w:rsidR="00FA2194" w:rsidRPr="001E0EC7">
        <w:rPr>
          <w:sz w:val="28"/>
          <w:szCs w:val="28"/>
        </w:rPr>
        <w:t>ё</w:t>
      </w:r>
      <w:r w:rsidRPr="001E0EC7">
        <w:rPr>
          <w:sz w:val="28"/>
          <w:szCs w:val="28"/>
        </w:rPr>
        <w:t xml:space="preserve"> доставкой до места производства работ думпкарами</w:t>
      </w:r>
      <w:r w:rsidR="0076208D" w:rsidRPr="001E0EC7">
        <w:rPr>
          <w:sz w:val="28"/>
          <w:szCs w:val="28"/>
        </w:rPr>
        <w:t xml:space="preserve"> или составами для засорителей</w:t>
      </w:r>
      <w:r w:rsidR="00070D27" w:rsidRPr="001E0EC7">
        <w:rPr>
          <w:sz w:val="28"/>
          <w:szCs w:val="28"/>
        </w:rPr>
        <w:t xml:space="preserve">; при </w:t>
      </w:r>
      <w:r w:rsidR="00283B09" w:rsidRPr="001E0EC7">
        <w:rPr>
          <w:sz w:val="28"/>
          <w:szCs w:val="28"/>
        </w:rPr>
        <w:t>доставк</w:t>
      </w:r>
      <w:r w:rsidR="00070D27" w:rsidRPr="001E0EC7">
        <w:rPr>
          <w:sz w:val="28"/>
          <w:szCs w:val="28"/>
        </w:rPr>
        <w:t>е</w:t>
      </w:r>
      <w:r w:rsidR="00283B09" w:rsidRPr="001E0EC7">
        <w:rPr>
          <w:sz w:val="28"/>
          <w:szCs w:val="28"/>
        </w:rPr>
        <w:t xml:space="preserve"> смеси песчано-гравийной до места производства работ автомобилями-самосвалами</w:t>
      </w:r>
      <w:r w:rsidR="00070D27" w:rsidRPr="001E0EC7">
        <w:rPr>
          <w:sz w:val="28"/>
          <w:szCs w:val="28"/>
        </w:rPr>
        <w:t xml:space="preserve"> к индексам указанной позиции </w:t>
      </w:r>
      <w:r w:rsidR="00283B09" w:rsidRPr="001E0EC7">
        <w:rPr>
          <w:sz w:val="28"/>
          <w:szCs w:val="28"/>
        </w:rPr>
        <w:t>применя</w:t>
      </w:r>
      <w:r w:rsidR="00070D27" w:rsidRPr="001E0EC7">
        <w:rPr>
          <w:sz w:val="28"/>
          <w:szCs w:val="28"/>
        </w:rPr>
        <w:t>е</w:t>
      </w:r>
      <w:r w:rsidR="00283B09" w:rsidRPr="001E0EC7">
        <w:rPr>
          <w:sz w:val="28"/>
          <w:szCs w:val="28"/>
        </w:rPr>
        <w:t>т</w:t>
      </w:r>
      <w:r w:rsidR="00070D27" w:rsidRPr="001E0EC7">
        <w:rPr>
          <w:sz w:val="28"/>
          <w:szCs w:val="28"/>
        </w:rPr>
        <w:t>ся</w:t>
      </w:r>
      <w:r w:rsidR="00283B09" w:rsidRPr="001E0EC7">
        <w:rPr>
          <w:sz w:val="28"/>
          <w:szCs w:val="28"/>
        </w:rPr>
        <w:t xml:space="preserve"> поправочный коэффициент в размере 0,93.</w:t>
      </w:r>
      <w:r w:rsidR="00070D27" w:rsidRPr="001E0EC7">
        <w:rPr>
          <w:sz w:val="28"/>
          <w:szCs w:val="28"/>
        </w:rPr>
        <w:t xml:space="preserve"> </w:t>
      </w:r>
    </w:p>
    <w:p w:rsidR="0026176C" w:rsidRPr="001E0EC7" w:rsidRDefault="0026176C" w:rsidP="00B57753">
      <w:pPr>
        <w:tabs>
          <w:tab w:val="num" w:pos="1392"/>
          <w:tab w:val="left" w:pos="1440"/>
        </w:tabs>
        <w:spacing w:line="360" w:lineRule="exact"/>
        <w:ind w:firstLine="709"/>
        <w:jc w:val="both"/>
        <w:rPr>
          <w:sz w:val="28"/>
          <w:szCs w:val="28"/>
        </w:rPr>
      </w:pPr>
      <w:r w:rsidRPr="001E0EC7">
        <w:rPr>
          <w:sz w:val="28"/>
          <w:szCs w:val="28"/>
        </w:rPr>
        <w:t>Е</w:t>
      </w:r>
      <w:r w:rsidR="00BB3ACD" w:rsidRPr="001E0EC7">
        <w:rPr>
          <w:sz w:val="28"/>
          <w:szCs w:val="28"/>
        </w:rPr>
        <w:t>сли засыпка ячеек георешетки осуществляется щебеночно-гравийно-песчаной смесью</w:t>
      </w:r>
      <w:r w:rsidR="002E3385" w:rsidRPr="001E0EC7">
        <w:rPr>
          <w:sz w:val="28"/>
          <w:szCs w:val="28"/>
        </w:rPr>
        <w:t xml:space="preserve"> (ЩПГС)</w:t>
      </w:r>
      <w:r w:rsidRPr="001E0EC7">
        <w:rPr>
          <w:sz w:val="28"/>
          <w:szCs w:val="28"/>
        </w:rPr>
        <w:t>,</w:t>
      </w:r>
      <w:r w:rsidR="00BB3ACD" w:rsidRPr="001E0EC7">
        <w:rPr>
          <w:sz w:val="28"/>
          <w:szCs w:val="28"/>
        </w:rPr>
        <w:t xml:space="preserve"> </w:t>
      </w:r>
      <w:r w:rsidRPr="001E0EC7">
        <w:rPr>
          <w:sz w:val="28"/>
          <w:szCs w:val="28"/>
        </w:rPr>
        <w:t xml:space="preserve">текущая стоимость комплекса работ по устройству </w:t>
      </w:r>
      <w:r w:rsidRPr="001E0EC7">
        <w:rPr>
          <w:sz w:val="28"/>
          <w:szCs w:val="28"/>
        </w:rPr>
        <w:lastRenderedPageBreak/>
        <w:t>защитного подбалластного слоя железнодорожного пути определяется</w:t>
      </w:r>
      <w:r w:rsidR="002E3385" w:rsidRPr="001E0EC7">
        <w:rPr>
          <w:sz w:val="28"/>
          <w:szCs w:val="28"/>
        </w:rPr>
        <w:t xml:space="preserve"> по индексам позиции 2.4.16.</w:t>
      </w:r>
      <w:r w:rsidR="00050F2D" w:rsidRPr="001E0EC7">
        <w:rPr>
          <w:sz w:val="28"/>
          <w:szCs w:val="28"/>
        </w:rPr>
        <w:t xml:space="preserve"> с применением</w:t>
      </w:r>
      <w:r w:rsidRPr="001E0EC7">
        <w:rPr>
          <w:sz w:val="28"/>
          <w:szCs w:val="28"/>
        </w:rPr>
        <w:t>:</w:t>
      </w:r>
    </w:p>
    <w:p w:rsidR="002E3385" w:rsidRPr="001E0EC7" w:rsidRDefault="002E3385" w:rsidP="00B57753">
      <w:pPr>
        <w:tabs>
          <w:tab w:val="num" w:pos="1392"/>
          <w:tab w:val="left" w:pos="1440"/>
        </w:tabs>
        <w:spacing w:line="360" w:lineRule="exact"/>
        <w:ind w:firstLine="709"/>
        <w:jc w:val="both"/>
        <w:rPr>
          <w:sz w:val="28"/>
          <w:szCs w:val="28"/>
        </w:rPr>
      </w:pPr>
      <w:r w:rsidRPr="001E0EC7">
        <w:rPr>
          <w:sz w:val="28"/>
          <w:szCs w:val="28"/>
        </w:rPr>
        <w:t>поправочного коэффициента в размере 1,0</w:t>
      </w:r>
      <w:r w:rsidR="00296049" w:rsidRPr="001E0EC7">
        <w:rPr>
          <w:sz w:val="28"/>
          <w:szCs w:val="28"/>
        </w:rPr>
        <w:t>7</w:t>
      </w:r>
      <w:r w:rsidR="0026176C" w:rsidRPr="001E0EC7">
        <w:rPr>
          <w:sz w:val="28"/>
          <w:szCs w:val="28"/>
        </w:rPr>
        <w:t xml:space="preserve"> </w:t>
      </w:r>
      <w:r w:rsidRPr="001E0EC7">
        <w:rPr>
          <w:sz w:val="28"/>
          <w:szCs w:val="28"/>
        </w:rPr>
        <w:t xml:space="preserve">– при </w:t>
      </w:r>
      <w:r w:rsidR="00BB3ACD" w:rsidRPr="001E0EC7">
        <w:rPr>
          <w:sz w:val="28"/>
          <w:szCs w:val="28"/>
        </w:rPr>
        <w:t>доставк</w:t>
      </w:r>
      <w:r w:rsidRPr="001E0EC7">
        <w:rPr>
          <w:sz w:val="28"/>
          <w:szCs w:val="28"/>
        </w:rPr>
        <w:t xml:space="preserve">е ЩПГС </w:t>
      </w:r>
      <w:r w:rsidR="00BB3ACD" w:rsidRPr="001E0EC7">
        <w:rPr>
          <w:sz w:val="28"/>
          <w:szCs w:val="28"/>
        </w:rPr>
        <w:t>до места производства работ думпкарами или составами для засорителей</w:t>
      </w:r>
      <w:r w:rsidR="00015421" w:rsidRPr="001E0EC7">
        <w:rPr>
          <w:sz w:val="28"/>
          <w:szCs w:val="28"/>
        </w:rPr>
        <w:t>;</w:t>
      </w:r>
    </w:p>
    <w:p w:rsidR="00D07D5A" w:rsidRPr="001E0EC7" w:rsidRDefault="002E3385" w:rsidP="00B57753">
      <w:pPr>
        <w:tabs>
          <w:tab w:val="num" w:pos="1392"/>
          <w:tab w:val="left" w:pos="1440"/>
        </w:tabs>
        <w:spacing w:line="360" w:lineRule="exact"/>
        <w:ind w:firstLine="709"/>
        <w:jc w:val="both"/>
        <w:rPr>
          <w:sz w:val="28"/>
          <w:szCs w:val="28"/>
        </w:rPr>
      </w:pPr>
      <w:r w:rsidRPr="001E0EC7">
        <w:rPr>
          <w:sz w:val="28"/>
          <w:szCs w:val="28"/>
        </w:rPr>
        <w:t xml:space="preserve">поправочного коэффициента в размере 0,99 – </w:t>
      </w:r>
      <w:r w:rsidR="00015421" w:rsidRPr="001E0EC7">
        <w:rPr>
          <w:sz w:val="28"/>
          <w:szCs w:val="28"/>
        </w:rPr>
        <w:t xml:space="preserve">при доставке </w:t>
      </w:r>
      <w:r w:rsidRPr="001E0EC7">
        <w:rPr>
          <w:sz w:val="28"/>
          <w:szCs w:val="28"/>
        </w:rPr>
        <w:t>ЩПГС</w:t>
      </w:r>
      <w:r w:rsidR="00015421" w:rsidRPr="001E0EC7">
        <w:rPr>
          <w:sz w:val="28"/>
          <w:szCs w:val="28"/>
        </w:rPr>
        <w:t xml:space="preserve"> до места производства работ автомобилями-самосвала</w:t>
      </w:r>
      <w:r w:rsidRPr="001E0EC7">
        <w:rPr>
          <w:sz w:val="28"/>
          <w:szCs w:val="28"/>
        </w:rPr>
        <w:t>ми</w:t>
      </w:r>
      <w:r w:rsidR="00AF724D" w:rsidRPr="001E0EC7">
        <w:rPr>
          <w:sz w:val="28"/>
          <w:szCs w:val="28"/>
        </w:rPr>
        <w:t>.</w:t>
      </w:r>
    </w:p>
    <w:p w:rsidR="00DA0B9D" w:rsidRPr="001E0EC7" w:rsidRDefault="00DA0B9D" w:rsidP="00B57753">
      <w:pPr>
        <w:tabs>
          <w:tab w:val="num" w:pos="1392"/>
          <w:tab w:val="left" w:pos="1440"/>
        </w:tabs>
        <w:spacing w:line="360" w:lineRule="exact"/>
        <w:ind w:firstLine="709"/>
        <w:jc w:val="both"/>
        <w:rPr>
          <w:sz w:val="28"/>
          <w:szCs w:val="28"/>
        </w:rPr>
      </w:pPr>
      <w:r w:rsidRPr="001E0EC7">
        <w:rPr>
          <w:sz w:val="28"/>
          <w:szCs w:val="28"/>
        </w:rPr>
        <w:t xml:space="preserve">При этом, указанные поправочные коэффициенты применяются к сметной документации, которая в базисном уровне цен учитывает стоимость смеси песчано-гравийной (код ОССЦЖ-2001 408-0200-001*). </w:t>
      </w:r>
    </w:p>
    <w:p w:rsidR="00352FC1" w:rsidRPr="001E0EC7" w:rsidRDefault="00EA2AAE" w:rsidP="00B57753">
      <w:pPr>
        <w:shd w:val="clear" w:color="auto" w:fill="FFFFFF"/>
        <w:spacing w:line="360" w:lineRule="exact"/>
        <w:ind w:firstLine="709"/>
        <w:jc w:val="both"/>
        <w:rPr>
          <w:sz w:val="28"/>
          <w:szCs w:val="28"/>
        </w:rPr>
      </w:pPr>
      <w:r w:rsidRPr="001E0EC7">
        <w:rPr>
          <w:sz w:val="28"/>
          <w:szCs w:val="28"/>
        </w:rPr>
        <w:t>Сметная документация на работы</w:t>
      </w:r>
      <w:r w:rsidR="00B2774A" w:rsidRPr="001E0EC7">
        <w:rPr>
          <w:sz w:val="28"/>
          <w:szCs w:val="28"/>
        </w:rPr>
        <w:t xml:space="preserve"> </w:t>
      </w:r>
      <w:r w:rsidR="001B4C36" w:rsidRPr="001E0EC7">
        <w:rPr>
          <w:sz w:val="28"/>
          <w:szCs w:val="28"/>
        </w:rPr>
        <w:t xml:space="preserve">по устройству защитного подбалластного слоя железнодорожного пути, армированного объемной георешеткой, </w:t>
      </w:r>
      <w:r w:rsidR="00B2774A" w:rsidRPr="001E0EC7">
        <w:rPr>
          <w:sz w:val="28"/>
          <w:szCs w:val="28"/>
        </w:rPr>
        <w:t xml:space="preserve">должна </w:t>
      </w:r>
      <w:r w:rsidRPr="001E0EC7">
        <w:rPr>
          <w:sz w:val="28"/>
          <w:szCs w:val="28"/>
        </w:rPr>
        <w:t>составлят</w:t>
      </w:r>
      <w:r w:rsidR="00B2774A" w:rsidRPr="001E0EC7">
        <w:rPr>
          <w:sz w:val="28"/>
          <w:szCs w:val="28"/>
        </w:rPr>
        <w:t>ь</w:t>
      </w:r>
      <w:r w:rsidRPr="001E0EC7">
        <w:rPr>
          <w:sz w:val="28"/>
          <w:szCs w:val="28"/>
        </w:rPr>
        <w:t>ся на основе отраслев</w:t>
      </w:r>
      <w:r w:rsidR="00B2774A" w:rsidRPr="001E0EC7">
        <w:rPr>
          <w:sz w:val="28"/>
          <w:szCs w:val="28"/>
        </w:rPr>
        <w:t>ых</w:t>
      </w:r>
      <w:r w:rsidRPr="001E0EC7">
        <w:rPr>
          <w:sz w:val="28"/>
          <w:szCs w:val="28"/>
        </w:rPr>
        <w:t xml:space="preserve"> </w:t>
      </w:r>
      <w:r w:rsidR="00325749" w:rsidRPr="001E0EC7">
        <w:rPr>
          <w:sz w:val="28"/>
          <w:szCs w:val="28"/>
        </w:rPr>
        <w:t xml:space="preserve">элементных сметных норм и </w:t>
      </w:r>
      <w:r w:rsidRPr="001E0EC7">
        <w:rPr>
          <w:sz w:val="28"/>
          <w:szCs w:val="28"/>
        </w:rPr>
        <w:t>единичн</w:t>
      </w:r>
      <w:r w:rsidR="00B2774A" w:rsidRPr="001E0EC7">
        <w:rPr>
          <w:sz w:val="28"/>
          <w:szCs w:val="28"/>
        </w:rPr>
        <w:t>ых</w:t>
      </w:r>
      <w:r w:rsidRPr="001E0EC7">
        <w:rPr>
          <w:sz w:val="28"/>
          <w:szCs w:val="28"/>
        </w:rPr>
        <w:t xml:space="preserve"> расцен</w:t>
      </w:r>
      <w:r w:rsidR="00B2774A" w:rsidRPr="001E0EC7">
        <w:rPr>
          <w:sz w:val="28"/>
          <w:szCs w:val="28"/>
        </w:rPr>
        <w:t>ок</w:t>
      </w:r>
      <w:r w:rsidRPr="001E0EC7">
        <w:rPr>
          <w:sz w:val="28"/>
          <w:szCs w:val="28"/>
        </w:rPr>
        <w:t xml:space="preserve"> ОЕРЖ 28-01-07</w:t>
      </w:r>
      <w:r w:rsidR="00B2774A" w:rsidRPr="001E0EC7">
        <w:rPr>
          <w:sz w:val="28"/>
          <w:szCs w:val="28"/>
        </w:rPr>
        <w:t>8</w:t>
      </w:r>
      <w:r w:rsidRPr="001E0EC7">
        <w:rPr>
          <w:sz w:val="28"/>
          <w:szCs w:val="28"/>
        </w:rPr>
        <w:t>, доведенн</w:t>
      </w:r>
      <w:r w:rsidR="00B2774A" w:rsidRPr="001E0EC7">
        <w:rPr>
          <w:sz w:val="28"/>
          <w:szCs w:val="28"/>
        </w:rPr>
        <w:t>ых</w:t>
      </w:r>
      <w:r w:rsidRPr="001E0EC7">
        <w:rPr>
          <w:sz w:val="28"/>
          <w:szCs w:val="28"/>
        </w:rPr>
        <w:t xml:space="preserve"> до сведения письмом Департамента капитального строительства</w:t>
      </w:r>
      <w:r w:rsidR="00C163D7" w:rsidRPr="001E0EC7">
        <w:rPr>
          <w:sz w:val="28"/>
          <w:szCs w:val="28"/>
        </w:rPr>
        <w:t xml:space="preserve"> ОАО «РЖД»</w:t>
      </w:r>
      <w:r w:rsidR="00297CCF" w:rsidRPr="001E0EC7">
        <w:rPr>
          <w:sz w:val="28"/>
          <w:szCs w:val="28"/>
        </w:rPr>
        <w:br/>
      </w:r>
      <w:r w:rsidRPr="001E0EC7">
        <w:rPr>
          <w:sz w:val="28"/>
          <w:szCs w:val="28"/>
        </w:rPr>
        <w:t xml:space="preserve">от 3 апреля 2015 </w:t>
      </w:r>
      <w:r w:rsidR="00297CCF" w:rsidRPr="001E0EC7">
        <w:rPr>
          <w:sz w:val="28"/>
          <w:szCs w:val="28"/>
        </w:rPr>
        <w:t xml:space="preserve">г. </w:t>
      </w:r>
      <w:r w:rsidRPr="001E0EC7">
        <w:rPr>
          <w:sz w:val="28"/>
          <w:szCs w:val="28"/>
        </w:rPr>
        <w:t>№ 1059/ЦУКС.</w:t>
      </w:r>
      <w:r w:rsidR="00C14795" w:rsidRPr="001E0EC7">
        <w:rPr>
          <w:sz w:val="28"/>
          <w:szCs w:val="28"/>
        </w:rPr>
        <w:t xml:space="preserve"> </w:t>
      </w:r>
    </w:p>
    <w:p w:rsidR="00325749" w:rsidRPr="001E0EC7" w:rsidRDefault="00325749" w:rsidP="00B57753">
      <w:pPr>
        <w:spacing w:line="360" w:lineRule="exact"/>
        <w:ind w:firstLine="709"/>
        <w:jc w:val="both"/>
        <w:rPr>
          <w:sz w:val="28"/>
          <w:szCs w:val="28"/>
        </w:rPr>
      </w:pPr>
      <w:r w:rsidRPr="001E0EC7">
        <w:rPr>
          <w:sz w:val="28"/>
          <w:szCs w:val="28"/>
        </w:rPr>
        <w:t>Объем смеси песчано-гравийной для засыпки георешетки, учтенный в составе указанных элементных сметных норм, приведен в разрыхленном состоянии с учетом возможных потерь</w:t>
      </w:r>
      <w:r w:rsidR="000E00A2" w:rsidRPr="001E0EC7">
        <w:rPr>
          <w:sz w:val="28"/>
          <w:szCs w:val="28"/>
        </w:rPr>
        <w:t xml:space="preserve"> и корректировке не подлежит</w:t>
      </w:r>
      <w:r w:rsidRPr="001E0EC7">
        <w:rPr>
          <w:sz w:val="28"/>
          <w:szCs w:val="28"/>
        </w:rPr>
        <w:t>.</w:t>
      </w:r>
    </w:p>
    <w:p w:rsidR="00CF5FA3" w:rsidRPr="001E0EC7" w:rsidRDefault="00325749" w:rsidP="00B57753">
      <w:pPr>
        <w:spacing w:line="360" w:lineRule="exact"/>
        <w:ind w:firstLine="709"/>
        <w:jc w:val="both"/>
        <w:rPr>
          <w:sz w:val="28"/>
          <w:szCs w:val="28"/>
        </w:rPr>
      </w:pPr>
      <w:r w:rsidRPr="001E0EC7">
        <w:rPr>
          <w:sz w:val="28"/>
          <w:szCs w:val="28"/>
        </w:rPr>
        <w:t>При доставке смеси песчано-гравийной для засыпки объемной георешетки до места производства работ думпкарами и автомобилями-самосвалами её с</w:t>
      </w:r>
      <w:r w:rsidR="00B2774A" w:rsidRPr="001E0EC7">
        <w:rPr>
          <w:sz w:val="28"/>
          <w:szCs w:val="28"/>
        </w:rPr>
        <w:t xml:space="preserve">метная стоимость </w:t>
      </w:r>
      <w:r w:rsidRPr="001E0EC7">
        <w:rPr>
          <w:sz w:val="28"/>
          <w:szCs w:val="28"/>
        </w:rPr>
        <w:t xml:space="preserve">в базисном уровне цен </w:t>
      </w:r>
      <w:r w:rsidR="00B2774A" w:rsidRPr="001E0EC7">
        <w:rPr>
          <w:sz w:val="28"/>
          <w:szCs w:val="28"/>
        </w:rPr>
        <w:t xml:space="preserve">определяется путем калькулирования в </w:t>
      </w:r>
      <w:r w:rsidR="00CF5FA3" w:rsidRPr="001E0EC7">
        <w:rPr>
          <w:sz w:val="28"/>
          <w:szCs w:val="28"/>
        </w:rPr>
        <w:t>соответствии с положениями ОПДС-2821.2011</w:t>
      </w:r>
      <w:r w:rsidR="005A71D1" w:rsidRPr="001E0EC7">
        <w:rPr>
          <w:sz w:val="28"/>
          <w:szCs w:val="28"/>
        </w:rPr>
        <w:t>.</w:t>
      </w:r>
      <w:r w:rsidRPr="001E0EC7">
        <w:rPr>
          <w:sz w:val="28"/>
          <w:szCs w:val="28"/>
        </w:rPr>
        <w:t xml:space="preserve"> </w:t>
      </w:r>
      <w:r w:rsidR="00015421" w:rsidRPr="001E0EC7">
        <w:rPr>
          <w:sz w:val="28"/>
          <w:szCs w:val="28"/>
        </w:rPr>
        <w:t>З</w:t>
      </w:r>
      <w:r w:rsidR="009D5FCC" w:rsidRPr="001E0EC7">
        <w:rPr>
          <w:sz w:val="28"/>
          <w:szCs w:val="28"/>
        </w:rPr>
        <w:t>атрат</w:t>
      </w:r>
      <w:r w:rsidR="00015421" w:rsidRPr="001E0EC7">
        <w:rPr>
          <w:sz w:val="28"/>
          <w:szCs w:val="28"/>
        </w:rPr>
        <w:t>ы</w:t>
      </w:r>
      <w:r w:rsidR="009D5FCC" w:rsidRPr="001E0EC7">
        <w:rPr>
          <w:sz w:val="28"/>
          <w:szCs w:val="28"/>
        </w:rPr>
        <w:t xml:space="preserve"> на промежуточное складирование </w:t>
      </w:r>
      <w:r w:rsidR="00015421" w:rsidRPr="001E0EC7">
        <w:rPr>
          <w:sz w:val="28"/>
          <w:szCs w:val="28"/>
        </w:rPr>
        <w:t>учитываются в соответствии с положениями ОПДС-2821.2011</w:t>
      </w:r>
      <w:r w:rsidR="009D5FCC" w:rsidRPr="001E0EC7">
        <w:rPr>
          <w:sz w:val="28"/>
          <w:szCs w:val="28"/>
        </w:rPr>
        <w:t>.</w:t>
      </w:r>
    </w:p>
    <w:p w:rsidR="00B2774A" w:rsidRPr="001E0EC7" w:rsidRDefault="003E126F" w:rsidP="00B57753">
      <w:pPr>
        <w:spacing w:line="360" w:lineRule="exact"/>
        <w:ind w:firstLine="709"/>
        <w:jc w:val="both"/>
        <w:rPr>
          <w:sz w:val="28"/>
          <w:szCs w:val="28"/>
        </w:rPr>
      </w:pPr>
      <w:r w:rsidRPr="001E0EC7">
        <w:rPr>
          <w:sz w:val="28"/>
          <w:szCs w:val="28"/>
        </w:rPr>
        <w:t xml:space="preserve">В случае </w:t>
      </w:r>
      <w:r w:rsidR="008D3043" w:rsidRPr="001E0EC7">
        <w:rPr>
          <w:sz w:val="28"/>
          <w:szCs w:val="28"/>
        </w:rPr>
        <w:t xml:space="preserve">засыпки объемной георешетки </w:t>
      </w:r>
      <w:r w:rsidR="007E1A99" w:rsidRPr="001E0EC7">
        <w:rPr>
          <w:sz w:val="28"/>
          <w:szCs w:val="28"/>
        </w:rPr>
        <w:t xml:space="preserve">с применением </w:t>
      </w:r>
      <w:r w:rsidRPr="001E0EC7">
        <w:rPr>
          <w:sz w:val="28"/>
          <w:szCs w:val="28"/>
        </w:rPr>
        <w:t>состав</w:t>
      </w:r>
      <w:r w:rsidR="007E1A99" w:rsidRPr="001E0EC7">
        <w:rPr>
          <w:sz w:val="28"/>
          <w:szCs w:val="28"/>
        </w:rPr>
        <w:t>ов</w:t>
      </w:r>
      <w:r w:rsidRPr="001E0EC7">
        <w:rPr>
          <w:sz w:val="28"/>
          <w:szCs w:val="28"/>
        </w:rPr>
        <w:t xml:space="preserve"> для засорителей, сметная стоимость смеси песчано-гравийной определяется</w:t>
      </w:r>
      <w:r w:rsidR="007E1A99" w:rsidRPr="001E0EC7">
        <w:rPr>
          <w:sz w:val="28"/>
          <w:szCs w:val="28"/>
        </w:rPr>
        <w:t xml:space="preserve"> </w:t>
      </w:r>
      <w:r w:rsidR="00694380" w:rsidRPr="001E0EC7">
        <w:rPr>
          <w:sz w:val="28"/>
          <w:szCs w:val="28"/>
        </w:rPr>
        <w:t xml:space="preserve">путем калькулирования исходя из </w:t>
      </w:r>
      <w:r w:rsidR="002551F6" w:rsidRPr="001E0EC7">
        <w:rPr>
          <w:sz w:val="28"/>
          <w:szCs w:val="28"/>
        </w:rPr>
        <w:t xml:space="preserve">её </w:t>
      </w:r>
      <w:r w:rsidR="008D3043" w:rsidRPr="001E0EC7">
        <w:rPr>
          <w:sz w:val="28"/>
          <w:szCs w:val="28"/>
        </w:rPr>
        <w:t>достав</w:t>
      </w:r>
      <w:r w:rsidR="007E1A99" w:rsidRPr="001E0EC7">
        <w:rPr>
          <w:sz w:val="28"/>
          <w:szCs w:val="28"/>
        </w:rPr>
        <w:t>к</w:t>
      </w:r>
      <w:r w:rsidR="00694380" w:rsidRPr="001E0EC7">
        <w:rPr>
          <w:sz w:val="28"/>
          <w:szCs w:val="28"/>
        </w:rPr>
        <w:t>и</w:t>
      </w:r>
      <w:r w:rsidR="008D3043" w:rsidRPr="001E0EC7">
        <w:rPr>
          <w:sz w:val="28"/>
          <w:szCs w:val="28"/>
        </w:rPr>
        <w:t xml:space="preserve"> </w:t>
      </w:r>
      <w:r w:rsidR="007E1A99" w:rsidRPr="001E0EC7">
        <w:rPr>
          <w:sz w:val="28"/>
          <w:szCs w:val="28"/>
        </w:rPr>
        <w:t xml:space="preserve">думпкарами только </w:t>
      </w:r>
      <w:r w:rsidR="008D3043" w:rsidRPr="001E0EC7">
        <w:rPr>
          <w:sz w:val="28"/>
          <w:szCs w:val="28"/>
        </w:rPr>
        <w:t xml:space="preserve">до </w:t>
      </w:r>
      <w:r w:rsidR="005A71D1" w:rsidRPr="001E0EC7">
        <w:rPr>
          <w:sz w:val="28"/>
          <w:szCs w:val="28"/>
        </w:rPr>
        <w:t>места складирования</w:t>
      </w:r>
      <w:r w:rsidR="00C8448B" w:rsidRPr="001E0EC7">
        <w:rPr>
          <w:sz w:val="28"/>
          <w:szCs w:val="28"/>
        </w:rPr>
        <w:t>, а также затрат по складированию в размере 8,10 руб./т</w:t>
      </w:r>
      <w:r w:rsidR="00587A2B" w:rsidRPr="001E0EC7">
        <w:rPr>
          <w:sz w:val="28"/>
          <w:szCs w:val="28"/>
        </w:rPr>
        <w:t xml:space="preserve">. </w:t>
      </w:r>
      <w:r w:rsidR="007E1A99" w:rsidRPr="001E0EC7">
        <w:rPr>
          <w:sz w:val="28"/>
          <w:szCs w:val="28"/>
        </w:rPr>
        <w:t>Указанные з</w:t>
      </w:r>
      <w:r w:rsidR="009D5FCC" w:rsidRPr="001E0EC7">
        <w:rPr>
          <w:sz w:val="28"/>
          <w:szCs w:val="28"/>
        </w:rPr>
        <w:t xml:space="preserve">атраты </w:t>
      </w:r>
      <w:r w:rsidR="007E1A99" w:rsidRPr="001E0EC7">
        <w:rPr>
          <w:sz w:val="28"/>
          <w:szCs w:val="28"/>
        </w:rPr>
        <w:t>учитывают полный комплекс работ, связанных со</w:t>
      </w:r>
      <w:r w:rsidR="009D5FCC" w:rsidRPr="001E0EC7">
        <w:rPr>
          <w:sz w:val="28"/>
          <w:szCs w:val="28"/>
        </w:rPr>
        <w:t xml:space="preserve"> складировани</w:t>
      </w:r>
      <w:r w:rsidR="007E1A99" w:rsidRPr="001E0EC7">
        <w:rPr>
          <w:sz w:val="28"/>
          <w:szCs w:val="28"/>
        </w:rPr>
        <w:t>ем</w:t>
      </w:r>
      <w:r w:rsidR="00353B4C" w:rsidRPr="001E0EC7">
        <w:rPr>
          <w:sz w:val="28"/>
          <w:szCs w:val="28"/>
        </w:rPr>
        <w:t>,</w:t>
      </w:r>
      <w:r w:rsidR="009D5FCC" w:rsidRPr="001E0EC7">
        <w:rPr>
          <w:sz w:val="28"/>
          <w:szCs w:val="28"/>
        </w:rPr>
        <w:t xml:space="preserve"> в том числе</w:t>
      </w:r>
      <w:r w:rsidR="007E1A99" w:rsidRPr="001E0EC7">
        <w:rPr>
          <w:sz w:val="28"/>
          <w:szCs w:val="28"/>
        </w:rPr>
        <w:t>,</w:t>
      </w:r>
      <w:r w:rsidR="009D5FCC" w:rsidRPr="001E0EC7">
        <w:rPr>
          <w:sz w:val="28"/>
          <w:szCs w:val="28"/>
        </w:rPr>
        <w:t xml:space="preserve"> подачу и уборку вагонов, погрузо-разгрузочные работы (разгрузку из думпкаров и погрузку в составы для засорителей) и т.д., рассчитаны с учетом накладных и расходов и сметной прибыли рабочих-строителей и машинистов.</w:t>
      </w:r>
      <w:r w:rsidR="00694380" w:rsidRPr="001E0EC7">
        <w:rPr>
          <w:sz w:val="28"/>
          <w:szCs w:val="28"/>
        </w:rPr>
        <w:t xml:space="preserve"> </w:t>
      </w:r>
      <w:r w:rsidR="007E1A99" w:rsidRPr="001E0EC7">
        <w:rPr>
          <w:sz w:val="28"/>
          <w:szCs w:val="28"/>
        </w:rPr>
        <w:t xml:space="preserve">Затраты по подаче и уборке вагонов на станции назначения и от станции назначения к месту производства работ учтены элементной сметной нормой и соответственно единичной расценкой. </w:t>
      </w:r>
      <w:r w:rsidR="00587A2B" w:rsidRPr="001E0EC7">
        <w:rPr>
          <w:sz w:val="28"/>
          <w:szCs w:val="28"/>
        </w:rPr>
        <w:t xml:space="preserve">При </w:t>
      </w:r>
      <w:r w:rsidR="00F05A25" w:rsidRPr="001E0EC7">
        <w:rPr>
          <w:sz w:val="28"/>
          <w:szCs w:val="28"/>
        </w:rPr>
        <w:t>данной</w:t>
      </w:r>
      <w:r w:rsidR="007E1A99" w:rsidRPr="001E0EC7">
        <w:rPr>
          <w:sz w:val="28"/>
          <w:szCs w:val="28"/>
        </w:rPr>
        <w:t xml:space="preserve"> схеме доставки </w:t>
      </w:r>
      <w:r w:rsidR="00587A2B" w:rsidRPr="001E0EC7">
        <w:rPr>
          <w:sz w:val="28"/>
          <w:szCs w:val="28"/>
        </w:rPr>
        <w:t>положения пункта 3.3.11.6</w:t>
      </w:r>
      <w:r w:rsidR="007E1A99" w:rsidRPr="001E0EC7">
        <w:rPr>
          <w:sz w:val="28"/>
          <w:szCs w:val="28"/>
        </w:rPr>
        <w:t>.</w:t>
      </w:r>
      <w:r w:rsidR="00694380" w:rsidRPr="001E0EC7">
        <w:rPr>
          <w:sz w:val="28"/>
          <w:szCs w:val="28"/>
        </w:rPr>
        <w:t xml:space="preserve"> </w:t>
      </w:r>
      <w:r w:rsidR="00587A2B" w:rsidRPr="001E0EC7">
        <w:rPr>
          <w:sz w:val="28"/>
          <w:szCs w:val="28"/>
        </w:rPr>
        <w:t>ОПДС-2821.2011 не действуют.</w:t>
      </w:r>
    </w:p>
    <w:p w:rsidR="00762F6B" w:rsidRPr="001E0EC7" w:rsidRDefault="003F7BEA" w:rsidP="00B57753">
      <w:pPr>
        <w:spacing w:line="360" w:lineRule="exact"/>
        <w:ind w:firstLine="709"/>
        <w:jc w:val="both"/>
        <w:rPr>
          <w:sz w:val="28"/>
          <w:szCs w:val="28"/>
        </w:rPr>
      </w:pPr>
      <w:r w:rsidRPr="001E0EC7">
        <w:rPr>
          <w:sz w:val="28"/>
          <w:szCs w:val="28"/>
        </w:rPr>
        <w:t>П</w:t>
      </w:r>
      <w:r w:rsidR="002D47BE" w:rsidRPr="001E0EC7">
        <w:rPr>
          <w:sz w:val="28"/>
          <w:szCs w:val="28"/>
        </w:rPr>
        <w:t>ри производстве работ в</w:t>
      </w:r>
      <w:r w:rsidR="00762F6B" w:rsidRPr="001E0EC7">
        <w:rPr>
          <w:sz w:val="28"/>
          <w:szCs w:val="28"/>
        </w:rPr>
        <w:t xml:space="preserve"> междупуть</w:t>
      </w:r>
      <w:r w:rsidR="002D47BE" w:rsidRPr="001E0EC7">
        <w:rPr>
          <w:sz w:val="28"/>
          <w:szCs w:val="28"/>
        </w:rPr>
        <w:t>е</w:t>
      </w:r>
      <w:r w:rsidR="00762F6B" w:rsidRPr="001E0EC7">
        <w:rPr>
          <w:sz w:val="28"/>
          <w:szCs w:val="28"/>
        </w:rPr>
        <w:t xml:space="preserve"> более 4,1 метра</w:t>
      </w:r>
      <w:r w:rsidR="002551F6" w:rsidRPr="001E0EC7">
        <w:rPr>
          <w:sz w:val="28"/>
          <w:szCs w:val="28"/>
        </w:rPr>
        <w:t xml:space="preserve"> </w:t>
      </w:r>
      <w:r w:rsidR="0052577B" w:rsidRPr="001E0EC7">
        <w:rPr>
          <w:sz w:val="28"/>
          <w:szCs w:val="28"/>
        </w:rPr>
        <w:t>допускается</w:t>
      </w:r>
      <w:r w:rsidR="00910429" w:rsidRPr="001E0EC7">
        <w:rPr>
          <w:sz w:val="28"/>
          <w:szCs w:val="28"/>
        </w:rPr>
        <w:t>,</w:t>
      </w:r>
      <w:r w:rsidR="00FF3BA6" w:rsidRPr="001E0EC7">
        <w:rPr>
          <w:sz w:val="28"/>
          <w:szCs w:val="28"/>
        </w:rPr>
        <w:t xml:space="preserve"> </w:t>
      </w:r>
      <w:r w:rsidR="0052577B" w:rsidRPr="001E0EC7">
        <w:rPr>
          <w:sz w:val="28"/>
          <w:szCs w:val="28"/>
        </w:rPr>
        <w:t>при обосновании ПОС</w:t>
      </w:r>
      <w:r w:rsidR="00910429" w:rsidRPr="001E0EC7">
        <w:rPr>
          <w:sz w:val="28"/>
          <w:szCs w:val="28"/>
        </w:rPr>
        <w:t>,</w:t>
      </w:r>
      <w:r w:rsidR="0052577B" w:rsidRPr="001E0EC7">
        <w:rPr>
          <w:sz w:val="28"/>
          <w:szCs w:val="28"/>
        </w:rPr>
        <w:t xml:space="preserve"> </w:t>
      </w:r>
      <w:r w:rsidR="002D47BE" w:rsidRPr="001E0EC7">
        <w:rPr>
          <w:sz w:val="28"/>
          <w:szCs w:val="28"/>
        </w:rPr>
        <w:t>учет</w:t>
      </w:r>
      <w:r w:rsidR="00910429" w:rsidRPr="001E0EC7">
        <w:rPr>
          <w:sz w:val="28"/>
          <w:szCs w:val="28"/>
        </w:rPr>
        <w:t xml:space="preserve"> в сметной документации </w:t>
      </w:r>
      <w:r w:rsidR="002D47BE" w:rsidRPr="001E0EC7">
        <w:rPr>
          <w:sz w:val="28"/>
          <w:szCs w:val="28"/>
        </w:rPr>
        <w:t xml:space="preserve">затрат по </w:t>
      </w:r>
      <w:r w:rsidR="00762F6B" w:rsidRPr="001E0EC7">
        <w:rPr>
          <w:sz w:val="28"/>
          <w:szCs w:val="28"/>
        </w:rPr>
        <w:t>укладк</w:t>
      </w:r>
      <w:r w:rsidR="002D47BE" w:rsidRPr="001E0EC7">
        <w:rPr>
          <w:sz w:val="28"/>
          <w:szCs w:val="28"/>
        </w:rPr>
        <w:t>е</w:t>
      </w:r>
      <w:r w:rsidR="00762F6B" w:rsidRPr="001E0EC7">
        <w:rPr>
          <w:sz w:val="28"/>
          <w:szCs w:val="28"/>
        </w:rPr>
        <w:t xml:space="preserve"> геотекстиля для устранения возможных потерь смеси песчано-гравийной</w:t>
      </w:r>
      <w:r w:rsidR="002D47BE" w:rsidRPr="001E0EC7">
        <w:rPr>
          <w:sz w:val="28"/>
          <w:szCs w:val="28"/>
        </w:rPr>
        <w:t xml:space="preserve">. </w:t>
      </w:r>
      <w:r w:rsidR="00FA278D" w:rsidRPr="001E0EC7">
        <w:rPr>
          <w:sz w:val="28"/>
          <w:szCs w:val="28"/>
        </w:rPr>
        <w:t xml:space="preserve">При </w:t>
      </w:r>
      <w:r w:rsidR="00FA278D" w:rsidRPr="001E0EC7">
        <w:rPr>
          <w:sz w:val="28"/>
          <w:szCs w:val="28"/>
        </w:rPr>
        <w:lastRenderedPageBreak/>
        <w:t>этом, стоимость (</w:t>
      </w:r>
      <w:r w:rsidR="0052577B" w:rsidRPr="001E0EC7">
        <w:rPr>
          <w:sz w:val="28"/>
          <w:szCs w:val="28"/>
        </w:rPr>
        <w:t>расход</w:t>
      </w:r>
      <w:r w:rsidR="00FA278D" w:rsidRPr="001E0EC7">
        <w:rPr>
          <w:sz w:val="28"/>
          <w:szCs w:val="28"/>
        </w:rPr>
        <w:t>) м</w:t>
      </w:r>
      <w:r w:rsidR="00762F6B" w:rsidRPr="001E0EC7">
        <w:rPr>
          <w:sz w:val="28"/>
          <w:szCs w:val="28"/>
        </w:rPr>
        <w:t>атериал</w:t>
      </w:r>
      <w:r w:rsidR="00FA278D" w:rsidRPr="001E0EC7">
        <w:rPr>
          <w:sz w:val="28"/>
          <w:szCs w:val="28"/>
        </w:rPr>
        <w:t>ьных ресурсов,</w:t>
      </w:r>
      <w:r w:rsidR="00762F6B" w:rsidRPr="001E0EC7">
        <w:rPr>
          <w:sz w:val="28"/>
          <w:szCs w:val="28"/>
        </w:rPr>
        <w:t xml:space="preserve"> применяемы</w:t>
      </w:r>
      <w:r w:rsidR="00FA278D" w:rsidRPr="001E0EC7">
        <w:rPr>
          <w:sz w:val="28"/>
          <w:szCs w:val="28"/>
        </w:rPr>
        <w:t>х</w:t>
      </w:r>
      <w:r w:rsidR="00762F6B" w:rsidRPr="001E0EC7">
        <w:rPr>
          <w:sz w:val="28"/>
          <w:szCs w:val="28"/>
        </w:rPr>
        <w:t xml:space="preserve"> для этих работ (геотекстиль и </w:t>
      </w:r>
      <w:r w:rsidR="0052577B" w:rsidRPr="001E0EC7">
        <w:rPr>
          <w:sz w:val="28"/>
          <w:szCs w:val="28"/>
        </w:rPr>
        <w:t>др.</w:t>
      </w:r>
      <w:r w:rsidR="00762F6B" w:rsidRPr="001E0EC7">
        <w:rPr>
          <w:sz w:val="28"/>
          <w:szCs w:val="28"/>
        </w:rPr>
        <w:t xml:space="preserve">), следует учитывать с </w:t>
      </w:r>
      <w:r w:rsidR="000D7837" w:rsidRPr="001E0EC7">
        <w:rPr>
          <w:sz w:val="28"/>
          <w:szCs w:val="28"/>
        </w:rPr>
        <w:t>десятикратной</w:t>
      </w:r>
      <w:r w:rsidR="0052577B" w:rsidRPr="001E0EC7">
        <w:rPr>
          <w:sz w:val="28"/>
          <w:szCs w:val="28"/>
        </w:rPr>
        <w:t xml:space="preserve"> </w:t>
      </w:r>
      <w:r w:rsidR="005C78FB" w:rsidRPr="001E0EC7">
        <w:rPr>
          <w:sz w:val="28"/>
          <w:szCs w:val="28"/>
        </w:rPr>
        <w:t>оборачиваемостью;</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9219A9" w:rsidRPr="001E0EC7">
        <w:rPr>
          <w:sz w:val="28"/>
          <w:szCs w:val="28"/>
        </w:rPr>
        <w:t>1</w:t>
      </w:r>
      <w:r w:rsidR="003A3E7A" w:rsidRPr="001E0EC7">
        <w:rPr>
          <w:sz w:val="28"/>
          <w:szCs w:val="28"/>
        </w:rPr>
        <w:t>4</w:t>
      </w:r>
      <w:r w:rsidRPr="001E0EC7">
        <w:rPr>
          <w:sz w:val="28"/>
          <w:szCs w:val="28"/>
        </w:rPr>
        <w:t>. индексы позиций 2.5.1. и 2.5.2. учитывают наборы работ, в состав которых, кроме основных работ по монтажу устройств СЦБ, входит разработка грунта механ</w:t>
      </w:r>
      <w:r w:rsidR="005C78FB" w:rsidRPr="001E0EC7">
        <w:rPr>
          <w:sz w:val="28"/>
          <w:szCs w:val="28"/>
        </w:rPr>
        <w:t>изированным и ручным способами.</w:t>
      </w:r>
    </w:p>
    <w:p w:rsidR="00B259D2" w:rsidRPr="001E0EC7" w:rsidRDefault="00B259D2" w:rsidP="00B57753">
      <w:pPr>
        <w:pStyle w:val="a5"/>
        <w:tabs>
          <w:tab w:val="num" w:pos="1392"/>
          <w:tab w:val="left" w:pos="1440"/>
        </w:tabs>
        <w:spacing w:line="360" w:lineRule="exact"/>
        <w:ind w:firstLine="709"/>
        <w:rPr>
          <w:strike/>
          <w:sz w:val="28"/>
          <w:szCs w:val="28"/>
        </w:rPr>
      </w:pPr>
      <w:r w:rsidRPr="001E0EC7">
        <w:rPr>
          <w:sz w:val="28"/>
          <w:szCs w:val="28"/>
        </w:rPr>
        <w:t>Индекс на оборудование позиции 2.5.1. исчислен без учета стоимости контейнерного модуля (относится к оборудованию)</w:t>
      </w:r>
      <w:r w:rsidR="005C78FB" w:rsidRPr="001E0EC7">
        <w:rPr>
          <w:sz w:val="28"/>
          <w:szCs w:val="28"/>
        </w:rPr>
        <w:t>;</w:t>
      </w:r>
      <w:r w:rsidRPr="001E0EC7">
        <w:rPr>
          <w:sz w:val="28"/>
          <w:szCs w:val="28"/>
        </w:rPr>
        <w:t xml:space="preserve"> </w:t>
      </w:r>
    </w:p>
    <w:p w:rsidR="00B259D2" w:rsidRPr="001E0EC7" w:rsidRDefault="00861FFC" w:rsidP="00B57753">
      <w:pPr>
        <w:pStyle w:val="a5"/>
        <w:tabs>
          <w:tab w:val="num" w:pos="1392"/>
          <w:tab w:val="left" w:pos="1440"/>
        </w:tabs>
        <w:spacing w:line="360" w:lineRule="exact"/>
        <w:ind w:firstLine="709"/>
        <w:rPr>
          <w:sz w:val="28"/>
          <w:szCs w:val="28"/>
        </w:rPr>
      </w:pPr>
      <w:r w:rsidRPr="001E0EC7">
        <w:rPr>
          <w:sz w:val="28"/>
          <w:szCs w:val="28"/>
        </w:rPr>
        <w:t>10.</w:t>
      </w:r>
      <w:r w:rsidR="009219A9" w:rsidRPr="001E0EC7">
        <w:rPr>
          <w:sz w:val="28"/>
          <w:szCs w:val="28"/>
        </w:rPr>
        <w:t>1</w:t>
      </w:r>
      <w:r w:rsidR="003A3E7A" w:rsidRPr="001E0EC7">
        <w:rPr>
          <w:sz w:val="28"/>
          <w:szCs w:val="28"/>
        </w:rPr>
        <w:t>5</w:t>
      </w:r>
      <w:r w:rsidR="00B259D2" w:rsidRPr="001E0EC7">
        <w:rPr>
          <w:sz w:val="28"/>
          <w:szCs w:val="28"/>
        </w:rPr>
        <w:t>. индексы позиции 2.5.3. учитывают полный комплекс работ при устройстве кабельной канализации для устройств СЦБ, связи и электроснабжения в трубах с учетом земляных работ</w:t>
      </w:r>
      <w:r w:rsidR="00ED6B34" w:rsidRPr="001E0EC7">
        <w:rPr>
          <w:sz w:val="28"/>
          <w:szCs w:val="28"/>
        </w:rPr>
        <w:t>, без учета кабелей СЦБ, связи и т.п</w:t>
      </w:r>
      <w:r w:rsidR="008416CF" w:rsidRPr="001E0EC7">
        <w:rPr>
          <w:sz w:val="28"/>
          <w:szCs w:val="28"/>
        </w:rPr>
        <w:t>.</w:t>
      </w:r>
    </w:p>
    <w:p w:rsidR="00C670B4" w:rsidRPr="001E0EC7" w:rsidRDefault="004D0E9C" w:rsidP="00B57753">
      <w:pPr>
        <w:pStyle w:val="a5"/>
        <w:tabs>
          <w:tab w:val="num" w:pos="1392"/>
          <w:tab w:val="left" w:pos="1440"/>
        </w:tabs>
        <w:spacing w:line="360" w:lineRule="exact"/>
        <w:ind w:firstLine="709"/>
        <w:rPr>
          <w:sz w:val="28"/>
          <w:szCs w:val="28"/>
        </w:rPr>
      </w:pPr>
      <w:r w:rsidRPr="001E0EC7">
        <w:rPr>
          <w:sz w:val="28"/>
          <w:szCs w:val="28"/>
        </w:rPr>
        <w:t>И</w:t>
      </w:r>
      <w:r w:rsidR="00C670B4" w:rsidRPr="001E0EC7">
        <w:rPr>
          <w:sz w:val="28"/>
          <w:szCs w:val="28"/>
        </w:rPr>
        <w:t xml:space="preserve">ндексы указанной позиции применяются только </w:t>
      </w:r>
      <w:r w:rsidRPr="001E0EC7">
        <w:rPr>
          <w:sz w:val="28"/>
          <w:szCs w:val="28"/>
        </w:rPr>
        <w:t>при расчетах между генподрядчиком и подрядчиком</w:t>
      </w:r>
      <w:r w:rsidR="00C670B4" w:rsidRPr="001E0EC7">
        <w:rPr>
          <w:sz w:val="28"/>
          <w:szCs w:val="28"/>
        </w:rPr>
        <w:t xml:space="preserve">; </w:t>
      </w:r>
    </w:p>
    <w:p w:rsidR="00B259D2" w:rsidRPr="001E0EC7" w:rsidRDefault="00C670B4" w:rsidP="00B57753">
      <w:pPr>
        <w:pStyle w:val="a5"/>
        <w:tabs>
          <w:tab w:val="num" w:pos="1392"/>
          <w:tab w:val="left" w:pos="1440"/>
        </w:tabs>
        <w:spacing w:line="360" w:lineRule="exact"/>
        <w:ind w:firstLine="709"/>
        <w:rPr>
          <w:sz w:val="28"/>
          <w:szCs w:val="28"/>
        </w:rPr>
      </w:pPr>
      <w:r w:rsidRPr="001E0EC7">
        <w:rPr>
          <w:sz w:val="28"/>
          <w:szCs w:val="28"/>
        </w:rPr>
        <w:t xml:space="preserve">10.16. </w:t>
      </w:r>
      <w:r w:rsidR="008416CF" w:rsidRPr="001E0EC7">
        <w:rPr>
          <w:sz w:val="28"/>
          <w:szCs w:val="28"/>
        </w:rPr>
        <w:t>И</w:t>
      </w:r>
      <w:r w:rsidR="00B259D2" w:rsidRPr="001E0EC7">
        <w:rPr>
          <w:sz w:val="28"/>
          <w:szCs w:val="28"/>
        </w:rPr>
        <w:t>ндексы позиции 2.5.4. учитывают полный комплекс работ по устройству кабельных переходов на существующих мостах, без учета кабелей СЦБ, связи и т.п</w:t>
      </w:r>
      <w:r w:rsidR="005C78FB" w:rsidRPr="001E0EC7">
        <w:rPr>
          <w:sz w:val="28"/>
          <w:szCs w:val="28"/>
        </w:rPr>
        <w:t>.;</w:t>
      </w:r>
    </w:p>
    <w:p w:rsidR="00B259D2" w:rsidRPr="001E0EC7" w:rsidRDefault="00B259D2" w:rsidP="00B57753">
      <w:pPr>
        <w:spacing w:line="360" w:lineRule="exact"/>
        <w:ind w:firstLine="709"/>
        <w:jc w:val="both"/>
        <w:rPr>
          <w:sz w:val="28"/>
          <w:szCs w:val="28"/>
        </w:rPr>
      </w:pPr>
      <w:r w:rsidRPr="001E0EC7">
        <w:rPr>
          <w:sz w:val="28"/>
          <w:szCs w:val="28"/>
        </w:rPr>
        <w:t>10.</w:t>
      </w:r>
      <w:r w:rsidR="0080198F" w:rsidRPr="001E0EC7">
        <w:rPr>
          <w:sz w:val="28"/>
          <w:szCs w:val="28"/>
        </w:rPr>
        <w:t>1</w:t>
      </w:r>
      <w:r w:rsidR="003A3E7A" w:rsidRPr="001E0EC7">
        <w:rPr>
          <w:sz w:val="28"/>
          <w:szCs w:val="28"/>
        </w:rPr>
        <w:t>7</w:t>
      </w:r>
      <w:r w:rsidR="0080198F" w:rsidRPr="001E0EC7">
        <w:rPr>
          <w:sz w:val="28"/>
          <w:szCs w:val="28"/>
        </w:rPr>
        <w:t>.</w:t>
      </w:r>
      <w:r w:rsidRPr="001E0EC7">
        <w:rPr>
          <w:sz w:val="28"/>
          <w:szCs w:val="28"/>
        </w:rPr>
        <w:t xml:space="preserve"> индексы позиций 2.6.1. и 2.6.1.а учитывают полный комплекс работ по сооружению платформ «с поля» и «с пути» соответственно, включающие в себя, кроме основных работ, устройство ступеней, ограждений, </w:t>
      </w:r>
      <w:r w:rsidR="0041622B" w:rsidRPr="001E0EC7">
        <w:rPr>
          <w:sz w:val="28"/>
          <w:szCs w:val="28"/>
          <w:shd w:val="clear" w:color="auto" w:fill="FFFFFF"/>
        </w:rPr>
        <w:t>навесов,</w:t>
      </w:r>
      <w:r w:rsidR="0041622B" w:rsidRPr="001E0EC7">
        <w:rPr>
          <w:sz w:val="28"/>
          <w:szCs w:val="28"/>
        </w:rPr>
        <w:t xml:space="preserve"> </w:t>
      </w:r>
      <w:r w:rsidRPr="001E0EC7">
        <w:rPr>
          <w:sz w:val="28"/>
          <w:szCs w:val="28"/>
        </w:rPr>
        <w:t xml:space="preserve">решеток, установку скамеек, устройство наружного освещения, </w:t>
      </w:r>
      <w:r w:rsidR="005C78FB" w:rsidRPr="001E0EC7">
        <w:rPr>
          <w:sz w:val="28"/>
          <w:szCs w:val="28"/>
        </w:rPr>
        <w:t>заземления, окраску конструкций;</w:t>
      </w:r>
    </w:p>
    <w:p w:rsidR="00B259D2" w:rsidRPr="001E0EC7" w:rsidRDefault="00B259D2" w:rsidP="00B57753">
      <w:pPr>
        <w:spacing w:line="360" w:lineRule="exact"/>
        <w:ind w:firstLine="709"/>
        <w:jc w:val="both"/>
        <w:rPr>
          <w:sz w:val="28"/>
          <w:szCs w:val="28"/>
        </w:rPr>
      </w:pPr>
      <w:r w:rsidRPr="001E0EC7">
        <w:rPr>
          <w:sz w:val="28"/>
          <w:szCs w:val="28"/>
        </w:rPr>
        <w:t>10.</w:t>
      </w:r>
      <w:r w:rsidR="0080198F" w:rsidRPr="001E0EC7">
        <w:rPr>
          <w:sz w:val="28"/>
          <w:szCs w:val="28"/>
        </w:rPr>
        <w:t>1</w:t>
      </w:r>
      <w:r w:rsidR="003A3E7A" w:rsidRPr="001E0EC7">
        <w:rPr>
          <w:sz w:val="28"/>
          <w:szCs w:val="28"/>
        </w:rPr>
        <w:t>8</w:t>
      </w:r>
      <w:r w:rsidRPr="001E0EC7">
        <w:rPr>
          <w:sz w:val="28"/>
          <w:szCs w:val="28"/>
        </w:rPr>
        <w:t>. индексы позиций 2.6.2. и 2.6.3. учитывают полный комплекс работ при строительстве пешеходных мостов с металлическими и железобетонными пролетными строениями, в том числе: подготовительные работы, устройство фундаментов, монтаж пролетных строений, тел опор и ригелей из сборно-монолитных железобетонных конструкций, гидроизоляционные работы, а также работы по устройству сходов, установке и окраске перил.</w:t>
      </w:r>
    </w:p>
    <w:p w:rsidR="00B259D2" w:rsidRPr="001E0EC7" w:rsidRDefault="00B259D2" w:rsidP="00B57753">
      <w:pPr>
        <w:pStyle w:val="a5"/>
        <w:tabs>
          <w:tab w:val="left" w:pos="720"/>
          <w:tab w:val="num" w:pos="1392"/>
        </w:tabs>
        <w:spacing w:line="360" w:lineRule="exact"/>
        <w:ind w:firstLine="709"/>
        <w:rPr>
          <w:sz w:val="28"/>
          <w:szCs w:val="28"/>
        </w:rPr>
      </w:pPr>
      <w:r w:rsidRPr="001E0EC7">
        <w:rPr>
          <w:sz w:val="28"/>
          <w:szCs w:val="28"/>
        </w:rPr>
        <w:t>Индексами учтена стоимость работ по монтажу сборных железобетонных плит прохожей части пешеходных мостов с металлическими пролетными строениями; асфальтирование прохожей части поверх изоляции и цементной стяжки пешеходных мостов с железобетонными и металлическими пролетными строениями.</w:t>
      </w:r>
    </w:p>
    <w:p w:rsidR="00B259D2" w:rsidRPr="001E0EC7" w:rsidRDefault="00B259D2" w:rsidP="00B57753">
      <w:pPr>
        <w:spacing w:line="360" w:lineRule="exact"/>
        <w:ind w:firstLine="709"/>
        <w:jc w:val="both"/>
        <w:rPr>
          <w:sz w:val="28"/>
          <w:szCs w:val="28"/>
        </w:rPr>
      </w:pPr>
      <w:r w:rsidRPr="001E0EC7">
        <w:rPr>
          <w:sz w:val="28"/>
          <w:szCs w:val="28"/>
        </w:rPr>
        <w:t>В состав подготовительных работ входит</w:t>
      </w:r>
      <w:r w:rsidR="006509D8" w:rsidRPr="001E0EC7">
        <w:rPr>
          <w:sz w:val="28"/>
          <w:szCs w:val="28"/>
        </w:rPr>
        <w:t>:</w:t>
      </w:r>
      <w:r w:rsidRPr="001E0EC7">
        <w:rPr>
          <w:sz w:val="28"/>
          <w:szCs w:val="28"/>
        </w:rPr>
        <w:t xml:space="preserve"> устройство строительной площадки; технологических площадок; временных проходов, устройство подмостей и лестниц</w:t>
      </w:r>
      <w:r w:rsidR="006509D8" w:rsidRPr="001E0EC7">
        <w:rPr>
          <w:sz w:val="28"/>
          <w:szCs w:val="28"/>
        </w:rPr>
        <w:t>.</w:t>
      </w:r>
    </w:p>
    <w:p w:rsidR="00B259D2" w:rsidRPr="001E0EC7" w:rsidRDefault="00B259D2" w:rsidP="00B57753">
      <w:pPr>
        <w:pStyle w:val="a5"/>
        <w:tabs>
          <w:tab w:val="left" w:pos="720"/>
          <w:tab w:val="num" w:pos="1392"/>
        </w:tabs>
        <w:spacing w:line="360" w:lineRule="exact"/>
        <w:ind w:firstLine="709"/>
        <w:rPr>
          <w:sz w:val="28"/>
          <w:szCs w:val="28"/>
        </w:rPr>
      </w:pPr>
      <w:r w:rsidRPr="001E0EC7">
        <w:rPr>
          <w:sz w:val="28"/>
          <w:szCs w:val="28"/>
        </w:rPr>
        <w:t>Индексы предусматривают возведение конструкций с применением средств подмащивания, опалубки, лесов и других элементов специальных вспомогательных сооружений и устройств (СВСиУ)</w:t>
      </w:r>
      <w:r w:rsidR="00C17675" w:rsidRPr="001E0EC7">
        <w:rPr>
          <w:sz w:val="28"/>
          <w:szCs w:val="28"/>
        </w:rPr>
        <w:t>;</w:t>
      </w:r>
    </w:p>
    <w:p w:rsidR="00100B16" w:rsidRPr="001E0EC7" w:rsidRDefault="006509D8" w:rsidP="00B57753">
      <w:pPr>
        <w:pStyle w:val="a5"/>
        <w:tabs>
          <w:tab w:val="num" w:pos="1392"/>
          <w:tab w:val="left" w:pos="1440"/>
        </w:tabs>
        <w:spacing w:line="360" w:lineRule="exact"/>
        <w:ind w:firstLine="709"/>
        <w:rPr>
          <w:sz w:val="28"/>
          <w:szCs w:val="28"/>
        </w:rPr>
      </w:pPr>
      <w:r w:rsidRPr="001E0EC7">
        <w:rPr>
          <w:sz w:val="28"/>
          <w:szCs w:val="28"/>
        </w:rPr>
        <w:lastRenderedPageBreak/>
        <w:t>10.</w:t>
      </w:r>
      <w:r w:rsidR="00367CE4" w:rsidRPr="001E0EC7">
        <w:rPr>
          <w:sz w:val="28"/>
          <w:szCs w:val="28"/>
        </w:rPr>
        <w:t>1</w:t>
      </w:r>
      <w:r w:rsidR="003A3E7A" w:rsidRPr="001E0EC7">
        <w:rPr>
          <w:sz w:val="28"/>
          <w:szCs w:val="28"/>
        </w:rPr>
        <w:t>9</w:t>
      </w:r>
      <w:r w:rsidR="00B259D2" w:rsidRPr="001E0EC7">
        <w:rPr>
          <w:sz w:val="28"/>
          <w:szCs w:val="28"/>
        </w:rPr>
        <w:t>. индекс позиции 2.6.4. учитывает полный комплекс работ по сооружению здания поста ЭЦ капитального типа, с учетом внутренних сан</w:t>
      </w:r>
      <w:r w:rsidRPr="001E0EC7">
        <w:rPr>
          <w:sz w:val="28"/>
          <w:szCs w:val="28"/>
        </w:rPr>
        <w:t>итарно-</w:t>
      </w:r>
      <w:r w:rsidR="00B259D2" w:rsidRPr="001E0EC7">
        <w:rPr>
          <w:sz w:val="28"/>
          <w:szCs w:val="28"/>
        </w:rPr>
        <w:t>технических и электромонтажных работ, монтажу устройств связи, силового и технологического оборудования, противопожарных устройств и т.д.;</w:t>
      </w:r>
    </w:p>
    <w:p w:rsidR="00100B16" w:rsidRPr="001E0EC7" w:rsidRDefault="00100B16" w:rsidP="00B57753">
      <w:pPr>
        <w:pStyle w:val="a5"/>
        <w:tabs>
          <w:tab w:val="num" w:pos="1392"/>
          <w:tab w:val="left" w:pos="1440"/>
        </w:tabs>
        <w:spacing w:line="360" w:lineRule="exact"/>
        <w:ind w:firstLine="709"/>
        <w:rPr>
          <w:sz w:val="28"/>
          <w:szCs w:val="28"/>
        </w:rPr>
      </w:pPr>
      <w:r w:rsidRPr="001E0EC7">
        <w:rPr>
          <w:sz w:val="28"/>
          <w:szCs w:val="28"/>
        </w:rPr>
        <w:t>10.</w:t>
      </w:r>
      <w:r w:rsidR="003A3E7A" w:rsidRPr="001E0EC7">
        <w:rPr>
          <w:sz w:val="28"/>
          <w:szCs w:val="28"/>
        </w:rPr>
        <w:t>20</w:t>
      </w:r>
      <w:r w:rsidRPr="001E0EC7">
        <w:rPr>
          <w:sz w:val="28"/>
          <w:szCs w:val="28"/>
        </w:rPr>
        <w:t>. индекс позиции 2.6.5. учитывает полный комплекс работ по сооружению поста ЭЦ модульного типа, включая общестроительные работы; установку контейнерных модулей и их заземление; подключение модулей к распределительному щиту электропитания; монтажные работы по прокладке кабелей и установку трансформатора; монтаж устройств автоматического газового пожаротушения и т.д.</w:t>
      </w:r>
    </w:p>
    <w:p w:rsidR="00100B16" w:rsidRPr="001E0EC7" w:rsidRDefault="00100B16" w:rsidP="00B57753">
      <w:pPr>
        <w:pStyle w:val="a5"/>
        <w:tabs>
          <w:tab w:val="num" w:pos="1392"/>
          <w:tab w:val="left" w:pos="1440"/>
        </w:tabs>
        <w:spacing w:line="360" w:lineRule="exact"/>
        <w:ind w:firstLine="709"/>
        <w:rPr>
          <w:strike/>
          <w:sz w:val="28"/>
        </w:rPr>
      </w:pPr>
      <w:r w:rsidRPr="001E0EC7">
        <w:rPr>
          <w:sz w:val="28"/>
          <w:szCs w:val="28"/>
        </w:rPr>
        <w:t xml:space="preserve">Индекс на оборудование позиции 2.6.5. исчислен без учета стоимости </w:t>
      </w:r>
      <w:r w:rsidRPr="001E0EC7">
        <w:rPr>
          <w:sz w:val="28"/>
        </w:rPr>
        <w:t>контейнерных модулей,</w:t>
      </w:r>
      <w:r w:rsidRPr="001E0EC7">
        <w:rPr>
          <w:sz w:val="28"/>
          <w:szCs w:val="28"/>
        </w:rPr>
        <w:t xml:space="preserve"> относящихся к оборудованию</w:t>
      </w:r>
      <w:r w:rsidR="003711F7" w:rsidRPr="001E0EC7">
        <w:rPr>
          <w:sz w:val="28"/>
          <w:szCs w:val="28"/>
        </w:rPr>
        <w:t>;</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2</w:t>
      </w:r>
      <w:r w:rsidR="003A3E7A" w:rsidRPr="001E0EC7">
        <w:rPr>
          <w:sz w:val="28"/>
          <w:szCs w:val="28"/>
        </w:rPr>
        <w:t>1</w:t>
      </w:r>
      <w:r w:rsidRPr="001E0EC7">
        <w:rPr>
          <w:sz w:val="28"/>
          <w:szCs w:val="28"/>
        </w:rPr>
        <w:t>. индексы позиций 2.6.6. учитывают полный комплекс работ по строительству пассажирского здания</w:t>
      </w:r>
      <w:r w:rsidRPr="001E0EC7">
        <w:rPr>
          <w:i/>
          <w:sz w:val="28"/>
          <w:szCs w:val="28"/>
        </w:rPr>
        <w:t xml:space="preserve"> </w:t>
      </w:r>
      <w:r w:rsidRPr="001E0EC7">
        <w:rPr>
          <w:sz w:val="28"/>
          <w:szCs w:val="28"/>
        </w:rPr>
        <w:t xml:space="preserve">(капитального типа) железнодорожного вокзала с учетом внутренних сетей водопровода, канализации и теплоснабжения; вентиляции и кондиционирования; видеонаблюдения и охранно-пожарной сигнализации; электроосвещения и монтажа силового оборудования; </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2</w:t>
      </w:r>
      <w:r w:rsidR="003A3E7A" w:rsidRPr="001E0EC7">
        <w:rPr>
          <w:sz w:val="28"/>
          <w:szCs w:val="28"/>
        </w:rPr>
        <w:t>2</w:t>
      </w:r>
      <w:r w:rsidRPr="001E0EC7">
        <w:rPr>
          <w:sz w:val="28"/>
          <w:szCs w:val="28"/>
        </w:rPr>
        <w:t>. индексы позиции 2.6.7. учитывают полный комплекс работ по сооружению пассажирского павильона с учетом внутренней и наружной отделки;</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2</w:t>
      </w:r>
      <w:r w:rsidR="003A3E7A" w:rsidRPr="001E0EC7">
        <w:rPr>
          <w:sz w:val="28"/>
          <w:szCs w:val="28"/>
        </w:rPr>
        <w:t>3</w:t>
      </w:r>
      <w:r w:rsidRPr="001E0EC7">
        <w:rPr>
          <w:sz w:val="28"/>
          <w:szCs w:val="28"/>
        </w:rPr>
        <w:t>. индексы позиции 2.6.8. учитывают полный комплекс работ по сооружению пешеходного тоннеля</w:t>
      </w:r>
      <w:r w:rsidR="006848F8" w:rsidRPr="001E0EC7">
        <w:rPr>
          <w:sz w:val="28"/>
          <w:szCs w:val="28"/>
        </w:rPr>
        <w:t xml:space="preserve"> </w:t>
      </w:r>
      <w:r w:rsidR="006848F8" w:rsidRPr="001E0EC7">
        <w:rPr>
          <w:sz w:val="28"/>
          <w:szCs w:val="28"/>
          <w:shd w:val="clear" w:color="auto" w:fill="FFFFFF"/>
        </w:rPr>
        <w:t>открытым способом</w:t>
      </w:r>
      <w:r w:rsidRPr="001E0EC7">
        <w:rPr>
          <w:sz w:val="28"/>
          <w:szCs w:val="28"/>
        </w:rPr>
        <w:t xml:space="preserve"> с учетом теплоизоляционных, отделочных работ; с устройством сетей водопровода и канализации, электроосвещения, а также монтажа силового оборудования;</w:t>
      </w:r>
    </w:p>
    <w:p w:rsidR="00B259D2" w:rsidRPr="001E0EC7" w:rsidRDefault="00B259D2" w:rsidP="00B57753">
      <w:pPr>
        <w:spacing w:line="360" w:lineRule="exact"/>
        <w:ind w:firstLine="709"/>
        <w:jc w:val="both"/>
        <w:rPr>
          <w:sz w:val="28"/>
          <w:szCs w:val="28"/>
        </w:rPr>
      </w:pPr>
      <w:r w:rsidRPr="001E0EC7">
        <w:rPr>
          <w:sz w:val="28"/>
          <w:szCs w:val="28"/>
        </w:rPr>
        <w:t>10.</w:t>
      </w:r>
      <w:r w:rsidR="00367CE4" w:rsidRPr="001E0EC7">
        <w:rPr>
          <w:sz w:val="28"/>
          <w:szCs w:val="28"/>
        </w:rPr>
        <w:t>2</w:t>
      </w:r>
      <w:r w:rsidR="003A3E7A" w:rsidRPr="001E0EC7">
        <w:rPr>
          <w:sz w:val="28"/>
          <w:szCs w:val="28"/>
        </w:rPr>
        <w:t>4</w:t>
      </w:r>
      <w:r w:rsidRPr="001E0EC7">
        <w:rPr>
          <w:sz w:val="28"/>
          <w:szCs w:val="28"/>
        </w:rPr>
        <w:t>. индексы позиции 2.7.1. учитывают полный комплекс работ по строительству открытой и закрытой (здание) частей тяговой подстанции капитального типа с учетом внутренних сан</w:t>
      </w:r>
      <w:r w:rsidR="006509D8" w:rsidRPr="001E0EC7">
        <w:rPr>
          <w:sz w:val="28"/>
          <w:szCs w:val="28"/>
        </w:rPr>
        <w:t>итарно-</w:t>
      </w:r>
      <w:r w:rsidRPr="001E0EC7">
        <w:rPr>
          <w:sz w:val="28"/>
          <w:szCs w:val="28"/>
        </w:rPr>
        <w:t>технических и электро</w:t>
      </w:r>
      <w:r w:rsidR="006509D8" w:rsidRPr="001E0EC7">
        <w:rPr>
          <w:sz w:val="28"/>
          <w:szCs w:val="28"/>
        </w:rPr>
        <w:t>монтажных</w:t>
      </w:r>
      <w:r w:rsidRPr="001E0EC7">
        <w:rPr>
          <w:sz w:val="28"/>
          <w:szCs w:val="28"/>
        </w:rPr>
        <w:t xml:space="preserve"> работ</w:t>
      </w:r>
      <w:r w:rsidR="006509D8" w:rsidRPr="001E0EC7">
        <w:rPr>
          <w:sz w:val="28"/>
          <w:szCs w:val="28"/>
        </w:rPr>
        <w:t>;</w:t>
      </w:r>
      <w:r w:rsidRPr="001E0EC7">
        <w:rPr>
          <w:sz w:val="28"/>
          <w:szCs w:val="28"/>
        </w:rPr>
        <w:t xml:space="preserve"> затраты по прокладке кабелей  охранно-пожарной сигнализации и связи</w:t>
      </w:r>
      <w:r w:rsidR="006509D8" w:rsidRPr="001E0EC7">
        <w:rPr>
          <w:sz w:val="28"/>
          <w:szCs w:val="28"/>
        </w:rPr>
        <w:t>;</w:t>
      </w:r>
      <w:r w:rsidRPr="001E0EC7">
        <w:rPr>
          <w:sz w:val="28"/>
          <w:szCs w:val="28"/>
        </w:rPr>
        <w:t xml:space="preserve"> подключение к контактной сети и устройство подъездного железнодорожного пути к тяговой подстанции; работы по монтажу силового оборудования закрытой и открытой част</w:t>
      </w:r>
      <w:r w:rsidR="006509D8" w:rsidRPr="001E0EC7">
        <w:rPr>
          <w:sz w:val="28"/>
          <w:szCs w:val="28"/>
        </w:rPr>
        <w:t>ей,</w:t>
      </w:r>
      <w:r w:rsidRPr="001E0EC7">
        <w:rPr>
          <w:sz w:val="28"/>
          <w:szCs w:val="28"/>
        </w:rPr>
        <w:t xml:space="preserve"> устройств</w:t>
      </w:r>
      <w:r w:rsidR="006509D8" w:rsidRPr="001E0EC7">
        <w:rPr>
          <w:sz w:val="28"/>
          <w:szCs w:val="28"/>
        </w:rPr>
        <w:t>у</w:t>
      </w:r>
      <w:r w:rsidRPr="001E0EC7">
        <w:rPr>
          <w:sz w:val="28"/>
          <w:szCs w:val="28"/>
        </w:rPr>
        <w:t xml:space="preserve"> телемеханики, вторичной коммутации и установке КТП, а также устройство заходов ВЛ 10кВ ПЭ и СЦБ, АСКУЭ, сооружение резервуаров для слива масел и стоков в границах отведенного земельного участка;</w:t>
      </w:r>
    </w:p>
    <w:p w:rsidR="00367CE4" w:rsidRPr="001E0EC7" w:rsidRDefault="00B259D2" w:rsidP="00B57753">
      <w:pPr>
        <w:spacing w:line="360" w:lineRule="exact"/>
        <w:ind w:firstLine="709"/>
        <w:jc w:val="both"/>
        <w:rPr>
          <w:sz w:val="28"/>
          <w:szCs w:val="28"/>
        </w:rPr>
      </w:pPr>
      <w:r w:rsidRPr="001E0EC7">
        <w:rPr>
          <w:sz w:val="28"/>
          <w:szCs w:val="28"/>
        </w:rPr>
        <w:t>10.</w:t>
      </w:r>
      <w:r w:rsidR="00367CE4" w:rsidRPr="001E0EC7">
        <w:rPr>
          <w:sz w:val="28"/>
          <w:szCs w:val="28"/>
        </w:rPr>
        <w:t>2</w:t>
      </w:r>
      <w:r w:rsidR="003A3E7A" w:rsidRPr="001E0EC7">
        <w:rPr>
          <w:sz w:val="28"/>
          <w:szCs w:val="28"/>
        </w:rPr>
        <w:t>5</w:t>
      </w:r>
      <w:r w:rsidRPr="001E0EC7">
        <w:rPr>
          <w:sz w:val="28"/>
          <w:szCs w:val="28"/>
        </w:rPr>
        <w:t xml:space="preserve">. индексы позиции 2.7.2. учитывают полный комплекс работ по сооружению тяговой подстанции модульного типа, включая открытую часть, монтаж оборудования, наружное электроосвещение, вторичную коммутацию, </w:t>
      </w:r>
      <w:r w:rsidRPr="001E0EC7">
        <w:rPr>
          <w:sz w:val="28"/>
          <w:szCs w:val="28"/>
        </w:rPr>
        <w:lastRenderedPageBreak/>
        <w:t>резервное электроснабжение, устройство резервуаров для слива масел и стоков и т.д. в границах отведенного земельного участка</w:t>
      </w:r>
      <w:r w:rsidR="003711F7" w:rsidRPr="001E0EC7">
        <w:rPr>
          <w:sz w:val="28"/>
          <w:szCs w:val="28"/>
        </w:rPr>
        <w:t>;</w:t>
      </w:r>
      <w:r w:rsidRPr="001E0EC7">
        <w:rPr>
          <w:sz w:val="28"/>
          <w:szCs w:val="28"/>
        </w:rPr>
        <w:t xml:space="preserve"> </w:t>
      </w:r>
    </w:p>
    <w:p w:rsidR="00B259D2" w:rsidRPr="001E0EC7" w:rsidRDefault="006509D8" w:rsidP="00B57753">
      <w:pPr>
        <w:spacing w:line="360" w:lineRule="exact"/>
        <w:ind w:firstLine="709"/>
        <w:jc w:val="both"/>
        <w:rPr>
          <w:sz w:val="28"/>
          <w:szCs w:val="28"/>
        </w:rPr>
      </w:pPr>
      <w:r w:rsidRPr="001E0EC7">
        <w:rPr>
          <w:sz w:val="28"/>
          <w:szCs w:val="28"/>
        </w:rPr>
        <w:t>10.</w:t>
      </w:r>
      <w:r w:rsidR="00367CE4" w:rsidRPr="001E0EC7">
        <w:rPr>
          <w:sz w:val="28"/>
          <w:szCs w:val="28"/>
        </w:rPr>
        <w:t>2</w:t>
      </w:r>
      <w:r w:rsidR="003A3E7A" w:rsidRPr="001E0EC7">
        <w:rPr>
          <w:sz w:val="28"/>
          <w:szCs w:val="28"/>
        </w:rPr>
        <w:t>6</w:t>
      </w:r>
      <w:r w:rsidR="00B259D2" w:rsidRPr="001E0EC7">
        <w:rPr>
          <w:sz w:val="28"/>
          <w:szCs w:val="28"/>
        </w:rPr>
        <w:t>. индексы позиции 2.7.3. учитывают полный комплекс работ по сооружению дежурного пункта контактной сети (ДПКС) (основного здания, складов, платформ с пандусом, стеллажей под опоры контактной сети, ограждения), с учетом внутренних сан</w:t>
      </w:r>
      <w:r w:rsidRPr="001E0EC7">
        <w:rPr>
          <w:sz w:val="28"/>
          <w:szCs w:val="28"/>
        </w:rPr>
        <w:t>итарно-</w:t>
      </w:r>
      <w:r w:rsidR="00B259D2" w:rsidRPr="001E0EC7">
        <w:rPr>
          <w:sz w:val="28"/>
          <w:szCs w:val="28"/>
        </w:rPr>
        <w:t>технических и электромонтажных работ, монтажа устройств связи, автоматики, силового и технологического оборудования, противопожарных устройств и заземления. Индексами указанной позиции не учтены работы по устройству верхнего строения пути в пределах здания, сооружения;</w:t>
      </w:r>
    </w:p>
    <w:p w:rsidR="006924CA" w:rsidRPr="001E0EC7" w:rsidRDefault="00566202" w:rsidP="00B57753">
      <w:pPr>
        <w:pStyle w:val="a5"/>
        <w:shd w:val="clear" w:color="auto" w:fill="FFFFFF"/>
        <w:tabs>
          <w:tab w:val="num" w:pos="1392"/>
          <w:tab w:val="left" w:pos="1440"/>
        </w:tabs>
        <w:spacing w:line="360" w:lineRule="exact"/>
        <w:ind w:firstLine="709"/>
        <w:rPr>
          <w:sz w:val="28"/>
          <w:szCs w:val="28"/>
        </w:rPr>
      </w:pPr>
      <w:r w:rsidRPr="001E0EC7">
        <w:rPr>
          <w:sz w:val="28"/>
          <w:szCs w:val="28"/>
        </w:rPr>
        <w:t>10.2</w:t>
      </w:r>
      <w:r w:rsidR="003A3E7A" w:rsidRPr="001E0EC7">
        <w:rPr>
          <w:sz w:val="28"/>
          <w:szCs w:val="28"/>
        </w:rPr>
        <w:t>7</w:t>
      </w:r>
      <w:r w:rsidRPr="001E0EC7">
        <w:rPr>
          <w:sz w:val="28"/>
          <w:szCs w:val="28"/>
        </w:rPr>
        <w:t>. индексы позиций 2.7.4</w:t>
      </w:r>
      <w:r w:rsidR="00340AC2" w:rsidRPr="001E0EC7">
        <w:rPr>
          <w:sz w:val="28"/>
          <w:szCs w:val="28"/>
        </w:rPr>
        <w:t>/1</w:t>
      </w:r>
      <w:r w:rsidR="00A33CDC">
        <w:rPr>
          <w:sz w:val="28"/>
          <w:szCs w:val="28"/>
        </w:rPr>
        <w:t>.</w:t>
      </w:r>
      <w:r w:rsidR="00340AC2" w:rsidRPr="001E0EC7">
        <w:rPr>
          <w:sz w:val="28"/>
          <w:szCs w:val="28"/>
        </w:rPr>
        <w:t>, 2.7.4/2</w:t>
      </w:r>
      <w:r w:rsidR="00A33CDC">
        <w:rPr>
          <w:sz w:val="28"/>
          <w:szCs w:val="28"/>
        </w:rPr>
        <w:t>.</w:t>
      </w:r>
      <w:r w:rsidR="004C7FFE" w:rsidRPr="001E0EC7">
        <w:rPr>
          <w:sz w:val="28"/>
          <w:szCs w:val="28"/>
        </w:rPr>
        <w:t>, 2.7.4/2а</w:t>
      </w:r>
      <w:r w:rsidR="00A33CDC">
        <w:rPr>
          <w:sz w:val="28"/>
          <w:szCs w:val="28"/>
        </w:rPr>
        <w:t>.</w:t>
      </w:r>
      <w:r w:rsidRPr="001E0EC7">
        <w:rPr>
          <w:sz w:val="28"/>
          <w:szCs w:val="28"/>
        </w:rPr>
        <w:t xml:space="preserve"> и 2.7.5</w:t>
      </w:r>
      <w:r w:rsidR="00340AC2" w:rsidRPr="001E0EC7">
        <w:rPr>
          <w:sz w:val="28"/>
          <w:szCs w:val="28"/>
        </w:rPr>
        <w:t>/1</w:t>
      </w:r>
      <w:r w:rsidR="00A33CDC">
        <w:rPr>
          <w:sz w:val="28"/>
          <w:szCs w:val="28"/>
        </w:rPr>
        <w:t>.</w:t>
      </w:r>
      <w:r w:rsidR="00340AC2" w:rsidRPr="001E0EC7">
        <w:rPr>
          <w:sz w:val="28"/>
          <w:szCs w:val="28"/>
        </w:rPr>
        <w:t>, 2.7.5/2</w:t>
      </w:r>
      <w:r w:rsidR="00A33CDC">
        <w:rPr>
          <w:sz w:val="28"/>
          <w:szCs w:val="28"/>
        </w:rPr>
        <w:t>.</w:t>
      </w:r>
      <w:r w:rsidR="004C7FFE" w:rsidRPr="001E0EC7">
        <w:rPr>
          <w:sz w:val="28"/>
          <w:szCs w:val="28"/>
        </w:rPr>
        <w:t>,</w:t>
      </w:r>
      <w:r w:rsidRPr="001E0EC7">
        <w:rPr>
          <w:sz w:val="28"/>
          <w:szCs w:val="28"/>
        </w:rPr>
        <w:t xml:space="preserve"> </w:t>
      </w:r>
      <w:r w:rsidR="004C7FFE" w:rsidRPr="001E0EC7">
        <w:rPr>
          <w:sz w:val="28"/>
          <w:szCs w:val="28"/>
        </w:rPr>
        <w:t>2.7.5/2а</w:t>
      </w:r>
      <w:r w:rsidR="00A33CDC">
        <w:rPr>
          <w:sz w:val="28"/>
          <w:szCs w:val="28"/>
        </w:rPr>
        <w:t>.</w:t>
      </w:r>
      <w:r w:rsidR="004C7FFE" w:rsidRPr="001E0EC7">
        <w:rPr>
          <w:sz w:val="28"/>
          <w:szCs w:val="28"/>
        </w:rPr>
        <w:t xml:space="preserve"> </w:t>
      </w:r>
      <w:r w:rsidR="00C332EF" w:rsidRPr="001E0EC7">
        <w:rPr>
          <w:sz w:val="28"/>
          <w:szCs w:val="28"/>
        </w:rPr>
        <w:t>учитывают полный комплекс</w:t>
      </w:r>
      <w:r w:rsidR="00B86720" w:rsidRPr="001E0EC7">
        <w:rPr>
          <w:sz w:val="28"/>
          <w:szCs w:val="28"/>
        </w:rPr>
        <w:t xml:space="preserve"> строительных и монтажных </w:t>
      </w:r>
      <w:r w:rsidR="00C332EF" w:rsidRPr="001E0EC7">
        <w:rPr>
          <w:sz w:val="28"/>
          <w:szCs w:val="28"/>
        </w:rPr>
        <w:t>работ по контактной сети отдельно на станции и на перегоне с учетом земляных работ;</w:t>
      </w:r>
      <w:r w:rsidR="00AE245D" w:rsidRPr="001E0EC7">
        <w:rPr>
          <w:sz w:val="28"/>
          <w:szCs w:val="28"/>
        </w:rPr>
        <w:t xml:space="preserve"> индексы указанных позиций</w:t>
      </w:r>
      <w:r w:rsidR="00C332EF" w:rsidRPr="001E0EC7">
        <w:rPr>
          <w:sz w:val="28"/>
          <w:szCs w:val="28"/>
        </w:rPr>
        <w:t xml:space="preserve"> </w:t>
      </w:r>
      <w:r w:rsidR="00340AC2" w:rsidRPr="001E0EC7">
        <w:rPr>
          <w:sz w:val="28"/>
          <w:szCs w:val="28"/>
        </w:rPr>
        <w:t>дифференцированы в зависимости от вида устанавливаемых опор – железобетонные или металлические</w:t>
      </w:r>
      <w:r w:rsidRPr="001E0EC7">
        <w:rPr>
          <w:sz w:val="28"/>
          <w:szCs w:val="28"/>
        </w:rPr>
        <w:t>.</w:t>
      </w:r>
      <w:r w:rsidR="00622134" w:rsidRPr="001E0EC7">
        <w:rPr>
          <w:sz w:val="28"/>
          <w:szCs w:val="28"/>
        </w:rPr>
        <w:t xml:space="preserve"> </w:t>
      </w:r>
    </w:p>
    <w:p w:rsidR="00C41F85" w:rsidRPr="001E0EC7" w:rsidRDefault="00910584" w:rsidP="00B57753">
      <w:pPr>
        <w:pStyle w:val="a5"/>
        <w:shd w:val="clear" w:color="auto" w:fill="FFFFFF"/>
        <w:tabs>
          <w:tab w:val="num" w:pos="1392"/>
          <w:tab w:val="left" w:pos="1440"/>
        </w:tabs>
        <w:spacing w:line="360" w:lineRule="exact"/>
        <w:ind w:firstLine="709"/>
        <w:rPr>
          <w:sz w:val="28"/>
          <w:szCs w:val="28"/>
        </w:rPr>
      </w:pPr>
      <w:r w:rsidRPr="001E0EC7">
        <w:rPr>
          <w:sz w:val="28"/>
          <w:szCs w:val="28"/>
        </w:rPr>
        <w:t xml:space="preserve">Индексы на работы </w:t>
      </w:r>
      <w:r w:rsidR="00167FDA" w:rsidRPr="001E0EC7">
        <w:rPr>
          <w:sz w:val="28"/>
          <w:szCs w:val="28"/>
        </w:rPr>
        <w:t>по контактной сети дифференцированы исходя из того, что в</w:t>
      </w:r>
      <w:r w:rsidR="00C41F85" w:rsidRPr="001E0EC7">
        <w:rPr>
          <w:sz w:val="28"/>
          <w:szCs w:val="28"/>
        </w:rPr>
        <w:t xml:space="preserve"> ОССЦЖ-2001 номенклатура металл</w:t>
      </w:r>
      <w:r w:rsidR="00A84419" w:rsidRPr="001E0EC7">
        <w:rPr>
          <w:sz w:val="28"/>
          <w:szCs w:val="28"/>
        </w:rPr>
        <w:t xml:space="preserve">ических </w:t>
      </w:r>
      <w:r w:rsidR="00EB2D7E" w:rsidRPr="001E0EC7">
        <w:rPr>
          <w:sz w:val="28"/>
          <w:szCs w:val="28"/>
        </w:rPr>
        <w:t xml:space="preserve">изделий и </w:t>
      </w:r>
      <w:r w:rsidR="00C41F85" w:rsidRPr="001E0EC7">
        <w:rPr>
          <w:sz w:val="28"/>
          <w:szCs w:val="28"/>
        </w:rPr>
        <w:t>конструкций контактной сети</w:t>
      </w:r>
      <w:r w:rsidR="00B04F4F" w:rsidRPr="001E0EC7">
        <w:rPr>
          <w:sz w:val="28"/>
          <w:szCs w:val="28"/>
        </w:rPr>
        <w:t xml:space="preserve">, в том числе </w:t>
      </w:r>
      <w:r w:rsidR="00167FDA" w:rsidRPr="001E0EC7">
        <w:rPr>
          <w:sz w:val="28"/>
          <w:szCs w:val="28"/>
        </w:rPr>
        <w:t xml:space="preserve">стоек </w:t>
      </w:r>
      <w:r w:rsidR="00C41F85" w:rsidRPr="001E0EC7">
        <w:rPr>
          <w:sz w:val="28"/>
          <w:szCs w:val="28"/>
        </w:rPr>
        <w:t>опор, ригел</w:t>
      </w:r>
      <w:r w:rsidR="00B04F4F" w:rsidRPr="001E0EC7">
        <w:rPr>
          <w:sz w:val="28"/>
          <w:szCs w:val="28"/>
        </w:rPr>
        <w:t>ей</w:t>
      </w:r>
      <w:r w:rsidR="00C41F85" w:rsidRPr="001E0EC7">
        <w:rPr>
          <w:sz w:val="28"/>
          <w:szCs w:val="28"/>
        </w:rPr>
        <w:t xml:space="preserve"> жестких поперечин, консол</w:t>
      </w:r>
      <w:r w:rsidR="00B04F4F" w:rsidRPr="001E0EC7">
        <w:rPr>
          <w:sz w:val="28"/>
          <w:szCs w:val="28"/>
        </w:rPr>
        <w:t>ей</w:t>
      </w:r>
      <w:r w:rsidR="00C41F85" w:rsidRPr="001E0EC7">
        <w:rPr>
          <w:sz w:val="28"/>
          <w:szCs w:val="28"/>
        </w:rPr>
        <w:t>, оттяж</w:t>
      </w:r>
      <w:r w:rsidR="00167FDA" w:rsidRPr="001E0EC7">
        <w:rPr>
          <w:sz w:val="28"/>
          <w:szCs w:val="28"/>
        </w:rPr>
        <w:t>ек</w:t>
      </w:r>
      <w:r w:rsidR="00C41F85" w:rsidRPr="001E0EC7">
        <w:rPr>
          <w:sz w:val="28"/>
          <w:szCs w:val="28"/>
        </w:rPr>
        <w:t xml:space="preserve"> и </w:t>
      </w:r>
      <w:r w:rsidR="00B04F4F" w:rsidRPr="001E0EC7">
        <w:rPr>
          <w:sz w:val="28"/>
          <w:szCs w:val="28"/>
        </w:rPr>
        <w:t>т.п.</w:t>
      </w:r>
      <w:r w:rsidR="00EB2D7E" w:rsidRPr="001E0EC7">
        <w:rPr>
          <w:sz w:val="28"/>
          <w:szCs w:val="28"/>
        </w:rPr>
        <w:t>,</w:t>
      </w:r>
      <w:r w:rsidR="00C41F85" w:rsidRPr="001E0EC7">
        <w:rPr>
          <w:sz w:val="28"/>
          <w:szCs w:val="28"/>
        </w:rPr>
        <w:t xml:space="preserve"> представлен</w:t>
      </w:r>
      <w:r w:rsidR="00A84419" w:rsidRPr="001E0EC7">
        <w:rPr>
          <w:sz w:val="28"/>
          <w:szCs w:val="28"/>
        </w:rPr>
        <w:t>а</w:t>
      </w:r>
      <w:r w:rsidR="00C41F85" w:rsidRPr="001E0EC7">
        <w:rPr>
          <w:sz w:val="28"/>
          <w:szCs w:val="28"/>
        </w:rPr>
        <w:t xml:space="preserve"> с </w:t>
      </w:r>
      <w:r w:rsidR="00EB2D7E" w:rsidRPr="001E0EC7">
        <w:rPr>
          <w:sz w:val="28"/>
          <w:szCs w:val="28"/>
        </w:rPr>
        <w:t xml:space="preserve">различными </w:t>
      </w:r>
      <w:r w:rsidR="00C41F85" w:rsidRPr="001E0EC7">
        <w:rPr>
          <w:sz w:val="28"/>
          <w:szCs w:val="28"/>
        </w:rPr>
        <w:t>единицами измерения</w:t>
      </w:r>
      <w:r w:rsidR="0046220E" w:rsidRPr="001E0EC7">
        <w:rPr>
          <w:sz w:val="28"/>
          <w:szCs w:val="28"/>
        </w:rPr>
        <w:t>:</w:t>
      </w:r>
      <w:r w:rsidR="00E92081" w:rsidRPr="001E0EC7">
        <w:rPr>
          <w:sz w:val="28"/>
          <w:szCs w:val="28"/>
        </w:rPr>
        <w:t xml:space="preserve"> </w:t>
      </w:r>
      <w:r w:rsidR="0046220E" w:rsidRPr="001E0EC7">
        <w:rPr>
          <w:sz w:val="28"/>
          <w:szCs w:val="28"/>
        </w:rPr>
        <w:t>«</w:t>
      </w:r>
      <w:r w:rsidR="00C41F85" w:rsidRPr="001E0EC7">
        <w:rPr>
          <w:sz w:val="28"/>
          <w:szCs w:val="28"/>
        </w:rPr>
        <w:t>шт</w:t>
      </w:r>
      <w:r w:rsidR="0046220E" w:rsidRPr="001E0EC7">
        <w:rPr>
          <w:sz w:val="28"/>
          <w:szCs w:val="28"/>
        </w:rPr>
        <w:t>.»</w:t>
      </w:r>
      <w:r w:rsidR="00C41F85" w:rsidRPr="001E0EC7">
        <w:rPr>
          <w:sz w:val="28"/>
          <w:szCs w:val="28"/>
        </w:rPr>
        <w:t xml:space="preserve"> </w:t>
      </w:r>
      <w:r w:rsidR="0046220E" w:rsidRPr="001E0EC7">
        <w:rPr>
          <w:sz w:val="28"/>
          <w:szCs w:val="28"/>
        </w:rPr>
        <w:t xml:space="preserve">– </w:t>
      </w:r>
      <w:r w:rsidR="00C41F85" w:rsidRPr="001E0EC7">
        <w:rPr>
          <w:sz w:val="28"/>
          <w:szCs w:val="28"/>
        </w:rPr>
        <w:t>с указанием конкретн</w:t>
      </w:r>
      <w:r w:rsidR="00E92081" w:rsidRPr="001E0EC7">
        <w:rPr>
          <w:sz w:val="28"/>
          <w:szCs w:val="28"/>
        </w:rPr>
        <w:t>ых</w:t>
      </w:r>
      <w:r w:rsidR="00C41F85" w:rsidRPr="001E0EC7">
        <w:rPr>
          <w:sz w:val="28"/>
          <w:szCs w:val="28"/>
        </w:rPr>
        <w:t xml:space="preserve"> мар</w:t>
      </w:r>
      <w:r w:rsidR="00E92081" w:rsidRPr="001E0EC7">
        <w:rPr>
          <w:sz w:val="28"/>
          <w:szCs w:val="28"/>
        </w:rPr>
        <w:t>ок</w:t>
      </w:r>
      <w:r w:rsidR="00EB2D7E" w:rsidRPr="001E0EC7">
        <w:rPr>
          <w:sz w:val="28"/>
          <w:szCs w:val="28"/>
        </w:rPr>
        <w:t xml:space="preserve"> изделий и конструкций</w:t>
      </w:r>
      <w:r w:rsidR="0046220E" w:rsidRPr="001E0EC7">
        <w:rPr>
          <w:sz w:val="28"/>
          <w:szCs w:val="28"/>
        </w:rPr>
        <w:t>; «</w:t>
      </w:r>
      <w:r w:rsidR="00C41F85" w:rsidRPr="001E0EC7">
        <w:rPr>
          <w:sz w:val="28"/>
          <w:szCs w:val="28"/>
        </w:rPr>
        <w:t>т</w:t>
      </w:r>
      <w:r w:rsidR="0046220E" w:rsidRPr="001E0EC7">
        <w:rPr>
          <w:sz w:val="28"/>
          <w:szCs w:val="28"/>
        </w:rPr>
        <w:t>»</w:t>
      </w:r>
      <w:r w:rsidR="00C41F85" w:rsidRPr="001E0EC7">
        <w:rPr>
          <w:sz w:val="28"/>
          <w:szCs w:val="28"/>
        </w:rPr>
        <w:t xml:space="preserve"> – независимо от</w:t>
      </w:r>
      <w:r w:rsidR="00E92081" w:rsidRPr="001E0EC7">
        <w:rPr>
          <w:sz w:val="28"/>
          <w:szCs w:val="28"/>
        </w:rPr>
        <w:t xml:space="preserve"> применяем</w:t>
      </w:r>
      <w:r w:rsidR="00EB2D7E" w:rsidRPr="001E0EC7">
        <w:rPr>
          <w:sz w:val="28"/>
          <w:szCs w:val="28"/>
        </w:rPr>
        <w:t>ых</w:t>
      </w:r>
      <w:r w:rsidR="00E92081" w:rsidRPr="001E0EC7">
        <w:rPr>
          <w:sz w:val="28"/>
          <w:szCs w:val="28"/>
        </w:rPr>
        <w:t xml:space="preserve"> </w:t>
      </w:r>
      <w:r w:rsidR="00C41F85" w:rsidRPr="001E0EC7">
        <w:rPr>
          <w:sz w:val="28"/>
          <w:szCs w:val="28"/>
        </w:rPr>
        <w:t>мар</w:t>
      </w:r>
      <w:r w:rsidR="00EB2D7E" w:rsidRPr="001E0EC7">
        <w:rPr>
          <w:sz w:val="28"/>
          <w:szCs w:val="28"/>
        </w:rPr>
        <w:t>ок</w:t>
      </w:r>
      <w:r w:rsidR="0046220E" w:rsidRPr="001E0EC7">
        <w:rPr>
          <w:sz w:val="28"/>
          <w:szCs w:val="28"/>
        </w:rPr>
        <w:t xml:space="preserve"> конструкци</w:t>
      </w:r>
      <w:r w:rsidR="00C42860" w:rsidRPr="001E0EC7">
        <w:rPr>
          <w:sz w:val="28"/>
          <w:szCs w:val="28"/>
        </w:rPr>
        <w:t>й</w:t>
      </w:r>
      <w:r w:rsidR="00C41F85" w:rsidRPr="001E0EC7">
        <w:rPr>
          <w:sz w:val="28"/>
          <w:szCs w:val="28"/>
        </w:rPr>
        <w:t>.</w:t>
      </w:r>
    </w:p>
    <w:p w:rsidR="00537380" w:rsidRPr="001E0EC7" w:rsidRDefault="00A84419" w:rsidP="00537380">
      <w:pPr>
        <w:pStyle w:val="a5"/>
        <w:tabs>
          <w:tab w:val="num" w:pos="1392"/>
          <w:tab w:val="left" w:pos="1440"/>
        </w:tabs>
        <w:spacing w:line="360" w:lineRule="exact"/>
        <w:ind w:firstLine="709"/>
        <w:rPr>
          <w:sz w:val="28"/>
          <w:szCs w:val="28"/>
        </w:rPr>
      </w:pPr>
      <w:r w:rsidRPr="001E0EC7">
        <w:rPr>
          <w:sz w:val="28"/>
          <w:szCs w:val="28"/>
        </w:rPr>
        <w:t xml:space="preserve">В случае </w:t>
      </w:r>
      <w:r w:rsidR="00AE3606" w:rsidRPr="001E0EC7">
        <w:rPr>
          <w:sz w:val="28"/>
          <w:szCs w:val="28"/>
        </w:rPr>
        <w:t xml:space="preserve">если </w:t>
      </w:r>
      <w:r w:rsidRPr="001E0EC7">
        <w:rPr>
          <w:sz w:val="28"/>
          <w:szCs w:val="28"/>
        </w:rPr>
        <w:t>сметной документаци</w:t>
      </w:r>
      <w:r w:rsidR="00AE3606" w:rsidRPr="001E0EC7">
        <w:rPr>
          <w:sz w:val="28"/>
          <w:szCs w:val="28"/>
        </w:rPr>
        <w:t xml:space="preserve">ей предусмотрено </w:t>
      </w:r>
      <w:r w:rsidR="00B04F4F" w:rsidRPr="001E0EC7">
        <w:rPr>
          <w:sz w:val="28"/>
          <w:szCs w:val="28"/>
        </w:rPr>
        <w:t>использование</w:t>
      </w:r>
      <w:r w:rsidR="00AE3606" w:rsidRPr="001E0EC7">
        <w:rPr>
          <w:sz w:val="28"/>
          <w:szCs w:val="28"/>
        </w:rPr>
        <w:t xml:space="preserve"> металлических конструкций контактной сети с единицей измерения «т», то текущую сметную стоимость работ </w:t>
      </w:r>
      <w:r w:rsidRPr="001E0EC7">
        <w:rPr>
          <w:sz w:val="28"/>
          <w:szCs w:val="28"/>
        </w:rPr>
        <w:t xml:space="preserve">по контактной сети </w:t>
      </w:r>
      <w:r w:rsidR="00AE3606" w:rsidRPr="001E0EC7">
        <w:rPr>
          <w:sz w:val="28"/>
          <w:szCs w:val="28"/>
        </w:rPr>
        <w:t>следует определять с применением индексов позиций 2.7.4/2</w:t>
      </w:r>
      <w:r w:rsidR="00A33CDC">
        <w:rPr>
          <w:sz w:val="28"/>
          <w:szCs w:val="28"/>
        </w:rPr>
        <w:t>.</w:t>
      </w:r>
      <w:r w:rsidR="00AE3606" w:rsidRPr="001E0EC7">
        <w:rPr>
          <w:sz w:val="28"/>
          <w:szCs w:val="28"/>
        </w:rPr>
        <w:t>, 2.7.4/2.1</w:t>
      </w:r>
      <w:r w:rsidR="00A33CDC">
        <w:rPr>
          <w:sz w:val="28"/>
          <w:szCs w:val="28"/>
        </w:rPr>
        <w:t>.</w:t>
      </w:r>
      <w:r w:rsidR="00AE3606" w:rsidRPr="001E0EC7">
        <w:rPr>
          <w:sz w:val="28"/>
          <w:szCs w:val="28"/>
        </w:rPr>
        <w:t>, 2.7.5/2</w:t>
      </w:r>
      <w:r w:rsidR="00A33CDC">
        <w:rPr>
          <w:sz w:val="28"/>
          <w:szCs w:val="28"/>
        </w:rPr>
        <w:t>.</w:t>
      </w:r>
      <w:r w:rsidR="00AE3606" w:rsidRPr="001E0EC7">
        <w:rPr>
          <w:sz w:val="28"/>
          <w:szCs w:val="28"/>
        </w:rPr>
        <w:t>, 2.7.5/2.1</w:t>
      </w:r>
      <w:r w:rsidR="00A33CDC">
        <w:rPr>
          <w:sz w:val="28"/>
          <w:szCs w:val="28"/>
        </w:rPr>
        <w:t>.</w:t>
      </w:r>
      <w:r w:rsidR="00B04F4F" w:rsidRPr="001E0EC7">
        <w:rPr>
          <w:sz w:val="28"/>
          <w:szCs w:val="28"/>
        </w:rPr>
        <w:t>; с единицей измерения «шт.» – с применением индексов позиций 2.7.4/2а</w:t>
      </w:r>
      <w:r w:rsidR="00A33CDC">
        <w:rPr>
          <w:sz w:val="28"/>
          <w:szCs w:val="28"/>
        </w:rPr>
        <w:t>.</w:t>
      </w:r>
      <w:r w:rsidR="00B04F4F" w:rsidRPr="001E0EC7">
        <w:rPr>
          <w:sz w:val="28"/>
          <w:szCs w:val="28"/>
        </w:rPr>
        <w:t>, 2.7.4/2.1а</w:t>
      </w:r>
      <w:r w:rsidR="00A33CDC">
        <w:rPr>
          <w:sz w:val="28"/>
          <w:szCs w:val="28"/>
        </w:rPr>
        <w:t>.</w:t>
      </w:r>
      <w:r w:rsidR="00B04F4F" w:rsidRPr="001E0EC7">
        <w:rPr>
          <w:sz w:val="28"/>
          <w:szCs w:val="28"/>
        </w:rPr>
        <w:t>, 2.7.5/2а</w:t>
      </w:r>
      <w:r w:rsidR="00A33CDC">
        <w:rPr>
          <w:sz w:val="28"/>
          <w:szCs w:val="28"/>
        </w:rPr>
        <w:t>.</w:t>
      </w:r>
      <w:r w:rsidR="00B04F4F" w:rsidRPr="001E0EC7">
        <w:rPr>
          <w:sz w:val="28"/>
          <w:szCs w:val="28"/>
        </w:rPr>
        <w:t>, 2.7.5/2.1а</w:t>
      </w:r>
      <w:r w:rsidR="00537380" w:rsidRPr="001E0EC7">
        <w:rPr>
          <w:sz w:val="28"/>
          <w:szCs w:val="28"/>
        </w:rPr>
        <w:t xml:space="preserve">. </w:t>
      </w:r>
    </w:p>
    <w:p w:rsidR="00537380" w:rsidRPr="001E0EC7" w:rsidRDefault="00537380" w:rsidP="00537380">
      <w:pPr>
        <w:pStyle w:val="a5"/>
        <w:tabs>
          <w:tab w:val="num" w:pos="1392"/>
          <w:tab w:val="left" w:pos="1440"/>
        </w:tabs>
        <w:spacing w:line="360" w:lineRule="exact"/>
        <w:ind w:firstLine="709"/>
        <w:rPr>
          <w:sz w:val="28"/>
          <w:szCs w:val="28"/>
        </w:rPr>
      </w:pPr>
      <w:r w:rsidRPr="001E0EC7">
        <w:rPr>
          <w:sz w:val="28"/>
          <w:szCs w:val="28"/>
        </w:rPr>
        <w:t xml:space="preserve">Указанные позиции индексов применяются для определения текущей стоимости работ по контактной сети при скоростях движения поездов </w:t>
      </w:r>
      <w:r w:rsidRPr="001E0EC7">
        <w:rPr>
          <w:sz w:val="28"/>
          <w:szCs w:val="28"/>
        </w:rPr>
        <w:br/>
        <w:t>до 160 км/ч</w:t>
      </w:r>
      <w:r w:rsidR="00D46D6A" w:rsidRPr="001E0EC7">
        <w:rPr>
          <w:sz w:val="28"/>
          <w:szCs w:val="28"/>
        </w:rPr>
        <w:t xml:space="preserve"> (КС-160)</w:t>
      </w:r>
      <w:r w:rsidRPr="001E0EC7">
        <w:rPr>
          <w:sz w:val="28"/>
          <w:szCs w:val="28"/>
        </w:rPr>
        <w:t xml:space="preserve">. </w:t>
      </w:r>
    </w:p>
    <w:p w:rsidR="0068138B" w:rsidRPr="001E0EC7" w:rsidRDefault="0068138B" w:rsidP="00537380">
      <w:pPr>
        <w:pStyle w:val="a5"/>
        <w:tabs>
          <w:tab w:val="num" w:pos="1392"/>
          <w:tab w:val="left" w:pos="1440"/>
        </w:tabs>
        <w:spacing w:line="360" w:lineRule="exact"/>
        <w:ind w:firstLine="709"/>
        <w:rPr>
          <w:sz w:val="28"/>
          <w:szCs w:val="28"/>
        </w:rPr>
      </w:pPr>
      <w:r w:rsidRPr="001E0EC7">
        <w:rPr>
          <w:sz w:val="28"/>
          <w:szCs w:val="28"/>
        </w:rPr>
        <w:t>Определение текущей стоимости работ по реконструкции контактной сети для организации движения поездов со скоростью свыше 160 км/час до 200 (250) км/час</w:t>
      </w:r>
      <w:r w:rsidR="00D46D6A" w:rsidRPr="001E0EC7">
        <w:rPr>
          <w:sz w:val="28"/>
          <w:szCs w:val="28"/>
        </w:rPr>
        <w:t xml:space="preserve"> (КС-200)</w:t>
      </w:r>
      <w:r w:rsidRPr="001E0EC7">
        <w:rPr>
          <w:sz w:val="28"/>
          <w:szCs w:val="28"/>
        </w:rPr>
        <w:t xml:space="preserve"> осуществляется с применением поправочных коэффициентов</w:t>
      </w:r>
      <w:r w:rsidR="00774B74" w:rsidRPr="001E0EC7">
        <w:rPr>
          <w:sz w:val="28"/>
          <w:szCs w:val="28"/>
        </w:rPr>
        <w:t xml:space="preserve"> в размере 1,18</w:t>
      </w:r>
      <w:r w:rsidRPr="001E0EC7">
        <w:rPr>
          <w:sz w:val="28"/>
          <w:szCs w:val="28"/>
        </w:rPr>
        <w:t xml:space="preserve"> к индексам позиций 2.7.4/1</w:t>
      </w:r>
      <w:r w:rsidR="00A33CDC">
        <w:rPr>
          <w:sz w:val="28"/>
          <w:szCs w:val="28"/>
        </w:rPr>
        <w:t>.</w:t>
      </w:r>
      <w:r w:rsidRPr="001E0EC7">
        <w:rPr>
          <w:sz w:val="28"/>
          <w:szCs w:val="28"/>
        </w:rPr>
        <w:t xml:space="preserve">, </w:t>
      </w:r>
      <w:r w:rsidR="00774B74" w:rsidRPr="001E0EC7">
        <w:rPr>
          <w:sz w:val="28"/>
          <w:szCs w:val="28"/>
        </w:rPr>
        <w:t>2.7.5/1</w:t>
      </w:r>
      <w:r w:rsidR="00A33CDC">
        <w:rPr>
          <w:sz w:val="28"/>
          <w:szCs w:val="28"/>
        </w:rPr>
        <w:t>.</w:t>
      </w:r>
      <w:r w:rsidR="00774B74" w:rsidRPr="001E0EC7">
        <w:rPr>
          <w:sz w:val="28"/>
          <w:szCs w:val="28"/>
        </w:rPr>
        <w:t>;</w:t>
      </w:r>
      <w:r w:rsidR="00C42860" w:rsidRPr="001E0EC7">
        <w:rPr>
          <w:sz w:val="28"/>
          <w:szCs w:val="28"/>
        </w:rPr>
        <w:br/>
      </w:r>
      <w:r w:rsidR="00774B74" w:rsidRPr="001E0EC7">
        <w:rPr>
          <w:sz w:val="28"/>
          <w:szCs w:val="28"/>
        </w:rPr>
        <w:t xml:space="preserve">1,16 – </w:t>
      </w:r>
      <w:r w:rsidR="007336BD">
        <w:rPr>
          <w:sz w:val="28"/>
          <w:szCs w:val="28"/>
        </w:rPr>
        <w:t>к индексам позиций 2.7.4/2</w:t>
      </w:r>
      <w:r w:rsidR="00A33CDC">
        <w:rPr>
          <w:sz w:val="28"/>
          <w:szCs w:val="28"/>
        </w:rPr>
        <w:t>.</w:t>
      </w:r>
      <w:r w:rsidR="007336BD">
        <w:rPr>
          <w:sz w:val="28"/>
          <w:szCs w:val="28"/>
        </w:rPr>
        <w:t>,</w:t>
      </w:r>
      <w:r w:rsidR="00774B74" w:rsidRPr="001E0EC7">
        <w:rPr>
          <w:sz w:val="28"/>
          <w:szCs w:val="28"/>
        </w:rPr>
        <w:t xml:space="preserve"> 2.7.4/2а</w:t>
      </w:r>
      <w:r w:rsidR="00A33CDC">
        <w:rPr>
          <w:sz w:val="28"/>
          <w:szCs w:val="28"/>
        </w:rPr>
        <w:t>.</w:t>
      </w:r>
      <w:r w:rsidR="00774B74" w:rsidRPr="001E0EC7">
        <w:rPr>
          <w:sz w:val="28"/>
          <w:szCs w:val="28"/>
        </w:rPr>
        <w:t>, 2.7.5/2</w:t>
      </w:r>
      <w:r w:rsidR="00A33CDC">
        <w:rPr>
          <w:sz w:val="28"/>
          <w:szCs w:val="28"/>
        </w:rPr>
        <w:t>.</w:t>
      </w:r>
      <w:r w:rsidR="00774B74" w:rsidRPr="001E0EC7">
        <w:rPr>
          <w:sz w:val="28"/>
          <w:szCs w:val="28"/>
        </w:rPr>
        <w:t>, 2.7.5/2а</w:t>
      </w:r>
      <w:r w:rsidR="00A33CDC">
        <w:rPr>
          <w:sz w:val="28"/>
          <w:szCs w:val="28"/>
        </w:rPr>
        <w:t>.</w:t>
      </w:r>
      <w:r w:rsidR="00774B74" w:rsidRPr="001E0EC7">
        <w:rPr>
          <w:sz w:val="28"/>
          <w:szCs w:val="28"/>
        </w:rPr>
        <w:t>;</w:t>
      </w:r>
      <w:r w:rsidR="00C42860" w:rsidRPr="001E0EC7">
        <w:rPr>
          <w:sz w:val="28"/>
          <w:szCs w:val="28"/>
        </w:rPr>
        <w:br/>
      </w:r>
      <w:r w:rsidR="00774B74" w:rsidRPr="001E0EC7">
        <w:rPr>
          <w:sz w:val="28"/>
          <w:szCs w:val="28"/>
        </w:rPr>
        <w:t xml:space="preserve">1,25 – к индексам позиций </w:t>
      </w:r>
      <w:r w:rsidRPr="001E0EC7">
        <w:rPr>
          <w:sz w:val="28"/>
          <w:szCs w:val="28"/>
        </w:rPr>
        <w:t>2.7.4/1.2</w:t>
      </w:r>
      <w:r w:rsidR="00A33CDC">
        <w:rPr>
          <w:sz w:val="28"/>
          <w:szCs w:val="28"/>
        </w:rPr>
        <w:t>.</w:t>
      </w:r>
      <w:r w:rsidRPr="001E0EC7">
        <w:rPr>
          <w:sz w:val="28"/>
          <w:szCs w:val="28"/>
        </w:rPr>
        <w:t>, 2.7.5/1.2</w:t>
      </w:r>
      <w:r w:rsidR="00A33CDC">
        <w:rPr>
          <w:sz w:val="28"/>
          <w:szCs w:val="28"/>
        </w:rPr>
        <w:t>.</w:t>
      </w:r>
      <w:r w:rsidRPr="001E0EC7">
        <w:rPr>
          <w:sz w:val="28"/>
          <w:szCs w:val="28"/>
        </w:rPr>
        <w:t>, 2.7.4/2.2</w:t>
      </w:r>
      <w:r w:rsidR="00A33CDC">
        <w:rPr>
          <w:sz w:val="28"/>
          <w:szCs w:val="28"/>
        </w:rPr>
        <w:t>.</w:t>
      </w:r>
      <w:r w:rsidRPr="001E0EC7">
        <w:rPr>
          <w:sz w:val="28"/>
          <w:szCs w:val="28"/>
        </w:rPr>
        <w:t>, 2.7.5/2.2.</w:t>
      </w:r>
    </w:p>
    <w:p w:rsidR="00324705" w:rsidRPr="001E0EC7" w:rsidRDefault="00D46D6A" w:rsidP="00537380">
      <w:pPr>
        <w:pStyle w:val="a5"/>
        <w:tabs>
          <w:tab w:val="num" w:pos="1392"/>
          <w:tab w:val="left" w:pos="1440"/>
        </w:tabs>
        <w:spacing w:line="360" w:lineRule="exact"/>
        <w:ind w:firstLine="709"/>
        <w:rPr>
          <w:sz w:val="28"/>
          <w:szCs w:val="28"/>
        </w:rPr>
      </w:pPr>
      <w:r w:rsidRPr="001E0EC7">
        <w:rPr>
          <w:sz w:val="28"/>
          <w:szCs w:val="28"/>
        </w:rPr>
        <w:t>Поправочные коэффициенты учитывают особенности выполнения работ по КС-200</w:t>
      </w:r>
      <w:r w:rsidR="005A3E5C" w:rsidRPr="001E0EC7">
        <w:rPr>
          <w:sz w:val="28"/>
          <w:szCs w:val="28"/>
        </w:rPr>
        <w:t>, в том числе</w:t>
      </w:r>
      <w:r w:rsidRPr="001E0EC7">
        <w:rPr>
          <w:sz w:val="28"/>
          <w:szCs w:val="28"/>
        </w:rPr>
        <w:t xml:space="preserve"> выполнение отдельных технологических операций и применение материальных ресурсов, отсутствующих при монтаже КС-160; повышенные требования к параметрам подвески и точности выполнения </w:t>
      </w:r>
      <w:r w:rsidRPr="001E0EC7">
        <w:rPr>
          <w:sz w:val="28"/>
          <w:szCs w:val="28"/>
        </w:rPr>
        <w:lastRenderedPageBreak/>
        <w:t>монтажных работ; производство работ широким фронтом с максимальным использованием машин, включая специальную технику тяжелого типа на железнодорожном ходу</w:t>
      </w:r>
      <w:r w:rsidR="005A3E5C" w:rsidRPr="001E0EC7">
        <w:rPr>
          <w:sz w:val="28"/>
          <w:szCs w:val="28"/>
        </w:rPr>
        <w:t>.</w:t>
      </w:r>
    </w:p>
    <w:p w:rsidR="00537380" w:rsidRPr="001E0EC7" w:rsidRDefault="00537380" w:rsidP="00537380">
      <w:pPr>
        <w:pStyle w:val="a5"/>
        <w:tabs>
          <w:tab w:val="num" w:pos="1392"/>
          <w:tab w:val="left" w:pos="1440"/>
        </w:tabs>
        <w:spacing w:line="360" w:lineRule="exact"/>
        <w:ind w:firstLine="709"/>
        <w:rPr>
          <w:sz w:val="28"/>
          <w:szCs w:val="28"/>
        </w:rPr>
      </w:pPr>
      <w:r w:rsidRPr="001E0EC7">
        <w:rPr>
          <w:sz w:val="28"/>
          <w:szCs w:val="28"/>
        </w:rPr>
        <w:t xml:space="preserve">При применении индексов по видам работ контактной сети – строительные и монтажные работы, к строительным работам </w:t>
      </w:r>
      <w:r w:rsidR="00B65260" w:rsidRPr="001E0EC7">
        <w:rPr>
          <w:sz w:val="28"/>
          <w:szCs w:val="28"/>
        </w:rPr>
        <w:t>(2.7.4/1.1</w:t>
      </w:r>
      <w:r w:rsidR="00A33CDC">
        <w:rPr>
          <w:sz w:val="28"/>
          <w:szCs w:val="28"/>
        </w:rPr>
        <w:t>.</w:t>
      </w:r>
      <w:r w:rsidR="00B65260" w:rsidRPr="001E0EC7">
        <w:rPr>
          <w:sz w:val="28"/>
          <w:szCs w:val="28"/>
        </w:rPr>
        <w:t>, 2.7.5/1.1</w:t>
      </w:r>
      <w:r w:rsidR="00A33CDC">
        <w:rPr>
          <w:sz w:val="28"/>
          <w:szCs w:val="28"/>
        </w:rPr>
        <w:t>.</w:t>
      </w:r>
      <w:r w:rsidR="00B65260" w:rsidRPr="001E0EC7">
        <w:rPr>
          <w:sz w:val="28"/>
          <w:szCs w:val="28"/>
        </w:rPr>
        <w:t>, 2.7.4/2.1</w:t>
      </w:r>
      <w:r w:rsidR="00A33CDC">
        <w:rPr>
          <w:sz w:val="28"/>
          <w:szCs w:val="28"/>
        </w:rPr>
        <w:t>.</w:t>
      </w:r>
      <w:r w:rsidR="00B65260" w:rsidRPr="001E0EC7">
        <w:rPr>
          <w:sz w:val="28"/>
          <w:szCs w:val="28"/>
        </w:rPr>
        <w:t>, 2.7.4/2.1а</w:t>
      </w:r>
      <w:r w:rsidR="00A33CDC">
        <w:rPr>
          <w:sz w:val="28"/>
          <w:szCs w:val="28"/>
        </w:rPr>
        <w:t>.</w:t>
      </w:r>
      <w:r w:rsidR="00B65260" w:rsidRPr="001E0EC7">
        <w:rPr>
          <w:sz w:val="28"/>
          <w:szCs w:val="28"/>
        </w:rPr>
        <w:t>, 2.7.5/2.1</w:t>
      </w:r>
      <w:r w:rsidR="00A33CDC">
        <w:rPr>
          <w:sz w:val="28"/>
          <w:szCs w:val="28"/>
        </w:rPr>
        <w:t>.</w:t>
      </w:r>
      <w:r w:rsidR="00B65260" w:rsidRPr="001E0EC7">
        <w:rPr>
          <w:sz w:val="28"/>
          <w:szCs w:val="28"/>
        </w:rPr>
        <w:t>, 2.7.5/2.1а</w:t>
      </w:r>
      <w:r w:rsidR="00A33CDC">
        <w:rPr>
          <w:sz w:val="28"/>
          <w:szCs w:val="28"/>
        </w:rPr>
        <w:t>.</w:t>
      </w:r>
      <w:r w:rsidR="00B65260" w:rsidRPr="001E0EC7">
        <w:rPr>
          <w:sz w:val="28"/>
          <w:szCs w:val="28"/>
        </w:rPr>
        <w:t xml:space="preserve">) </w:t>
      </w:r>
      <w:r w:rsidRPr="001E0EC7">
        <w:rPr>
          <w:sz w:val="28"/>
          <w:szCs w:val="28"/>
        </w:rPr>
        <w:t>поправочные коэффициенты не применяются (К=1,00).</w:t>
      </w:r>
    </w:p>
    <w:p w:rsidR="00537380" w:rsidRPr="001E0EC7" w:rsidRDefault="00537380" w:rsidP="00537380">
      <w:pPr>
        <w:pStyle w:val="a5"/>
        <w:tabs>
          <w:tab w:val="num" w:pos="1392"/>
          <w:tab w:val="left" w:pos="1440"/>
        </w:tabs>
        <w:spacing w:line="360" w:lineRule="exact"/>
        <w:ind w:firstLine="709"/>
        <w:rPr>
          <w:sz w:val="28"/>
          <w:szCs w:val="28"/>
        </w:rPr>
      </w:pPr>
      <w:r w:rsidRPr="001E0EC7">
        <w:rPr>
          <w:sz w:val="28"/>
          <w:szCs w:val="28"/>
        </w:rPr>
        <w:t>При этом, сметная стоимость работ по реконструкции контактной сети для скоростного и высокоскоростного движения в базисном уровне цен определяется по ОЕРЖм-2001 части 20 «Оборудование сигнализации, централизации, блокировки и контактной сети на железнодорожном транспорте» (</w:t>
      </w:r>
      <w:r w:rsidR="000635C6" w:rsidRPr="001E0EC7">
        <w:rPr>
          <w:sz w:val="28"/>
          <w:szCs w:val="28"/>
        </w:rPr>
        <w:t xml:space="preserve">с учетом положений </w:t>
      </w:r>
      <w:r w:rsidR="00C42860" w:rsidRPr="001E0EC7">
        <w:rPr>
          <w:sz w:val="28"/>
          <w:szCs w:val="28"/>
        </w:rPr>
        <w:t>письма</w:t>
      </w:r>
      <w:r w:rsidRPr="001E0EC7">
        <w:rPr>
          <w:sz w:val="28"/>
          <w:szCs w:val="28"/>
        </w:rPr>
        <w:t xml:space="preserve"> Департамента капитального строительства ОАО «РЖД» от 7 сентября 2012 г. №Исх-1949/ЦУКС). Сметная стоимость материалов, неучтенных единичными расценками, определяется по ОССЦЖ-2001. Учет в сметной документации стоимости материалов, определенной «обратным счетом» по договорам, контрактам, прайс-листам или другим документам не допускается; </w:t>
      </w:r>
    </w:p>
    <w:p w:rsidR="00367CE4" w:rsidRPr="001E0EC7" w:rsidRDefault="00B259D2" w:rsidP="00B57753">
      <w:pPr>
        <w:spacing w:line="360" w:lineRule="exact"/>
        <w:ind w:firstLine="709"/>
        <w:jc w:val="both"/>
        <w:rPr>
          <w:sz w:val="28"/>
          <w:szCs w:val="28"/>
        </w:rPr>
      </w:pPr>
      <w:r w:rsidRPr="001E0EC7">
        <w:rPr>
          <w:sz w:val="28"/>
          <w:szCs w:val="28"/>
        </w:rPr>
        <w:t>10.</w:t>
      </w:r>
      <w:r w:rsidR="00367CE4" w:rsidRPr="001E0EC7">
        <w:rPr>
          <w:sz w:val="28"/>
          <w:szCs w:val="28"/>
        </w:rPr>
        <w:t>2</w:t>
      </w:r>
      <w:r w:rsidR="003A3E7A" w:rsidRPr="001E0EC7">
        <w:rPr>
          <w:sz w:val="28"/>
          <w:szCs w:val="28"/>
        </w:rPr>
        <w:t>8</w:t>
      </w:r>
      <w:r w:rsidRPr="001E0EC7">
        <w:rPr>
          <w:sz w:val="28"/>
          <w:szCs w:val="28"/>
        </w:rPr>
        <w:t xml:space="preserve">. индексы позиций 2.7.6., 2.7.7. и 2.7.9. рассчитаны для зданий модульного типа и учитывают стоимость строительных и монтажных работ, выполняемых при установке модулей на месте строительства, </w:t>
      </w:r>
      <w:r w:rsidR="00367CE4" w:rsidRPr="001E0EC7">
        <w:rPr>
          <w:sz w:val="28"/>
          <w:szCs w:val="28"/>
        </w:rPr>
        <w:t>монтаж оборудования,</w:t>
      </w:r>
      <w:r w:rsidRPr="001E0EC7">
        <w:rPr>
          <w:sz w:val="28"/>
          <w:szCs w:val="28"/>
        </w:rPr>
        <w:t xml:space="preserve"> установку секционных разъединителей и работ по подключению к контактной сети</w:t>
      </w:r>
      <w:r w:rsidR="00C17675" w:rsidRPr="001E0EC7">
        <w:rPr>
          <w:sz w:val="28"/>
          <w:szCs w:val="28"/>
        </w:rPr>
        <w:t>;</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861FFC" w:rsidRPr="001E0EC7">
        <w:rPr>
          <w:sz w:val="28"/>
          <w:szCs w:val="28"/>
        </w:rPr>
        <w:t>2</w:t>
      </w:r>
      <w:r w:rsidR="003A3E7A" w:rsidRPr="001E0EC7">
        <w:rPr>
          <w:sz w:val="28"/>
          <w:szCs w:val="28"/>
        </w:rPr>
        <w:t>9</w:t>
      </w:r>
      <w:r w:rsidRPr="001E0EC7">
        <w:rPr>
          <w:sz w:val="28"/>
          <w:szCs w:val="28"/>
        </w:rPr>
        <w:t>. индексы позиции 2.7.8. учитывают полный комплекс работ по сооружению здания пункта группировки с учетом внутренних сан</w:t>
      </w:r>
      <w:r w:rsidR="00367CE4" w:rsidRPr="001E0EC7">
        <w:rPr>
          <w:sz w:val="28"/>
          <w:szCs w:val="28"/>
        </w:rPr>
        <w:t>итарно-</w:t>
      </w:r>
      <w:r w:rsidRPr="001E0EC7">
        <w:rPr>
          <w:sz w:val="28"/>
          <w:szCs w:val="28"/>
        </w:rPr>
        <w:t>технических и электромонтажных работ, монтажу устройств связи и т.д., а также открытой его части в границах отведенного земельного участка;</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A3E7A" w:rsidRPr="001E0EC7">
        <w:rPr>
          <w:sz w:val="28"/>
          <w:szCs w:val="28"/>
        </w:rPr>
        <w:t>30</w:t>
      </w:r>
      <w:r w:rsidRPr="001E0EC7">
        <w:rPr>
          <w:sz w:val="28"/>
          <w:szCs w:val="28"/>
        </w:rPr>
        <w:t>. индексы позиции 2.7.10. учитывают работы по устройству кабельной линии дистанционного управления разъединителями и монтажу аппаратуры управления разъединителями;</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3</w:t>
      </w:r>
      <w:r w:rsidR="003A3E7A" w:rsidRPr="001E0EC7">
        <w:rPr>
          <w:sz w:val="28"/>
          <w:szCs w:val="28"/>
        </w:rPr>
        <w:t>1</w:t>
      </w:r>
      <w:r w:rsidRPr="001E0EC7">
        <w:rPr>
          <w:sz w:val="28"/>
          <w:szCs w:val="28"/>
        </w:rPr>
        <w:t>. индексы позиции 3.1. учитывают комплекс работ по сооружению шумозащитных экранов</w:t>
      </w:r>
      <w:r w:rsidR="00F15A9A" w:rsidRPr="001E0EC7">
        <w:rPr>
          <w:sz w:val="28"/>
          <w:szCs w:val="28"/>
        </w:rPr>
        <w:t xml:space="preserve"> </w:t>
      </w:r>
      <w:r w:rsidR="00E63E83" w:rsidRPr="001E0EC7">
        <w:rPr>
          <w:sz w:val="28"/>
          <w:szCs w:val="28"/>
        </w:rPr>
        <w:t xml:space="preserve">из панелей шумозащитных </w:t>
      </w:r>
      <w:r w:rsidR="008507EB" w:rsidRPr="001E0EC7">
        <w:rPr>
          <w:sz w:val="28"/>
          <w:szCs w:val="28"/>
        </w:rPr>
        <w:t xml:space="preserve">(звукопоглощающих и звукоизолирующих) </w:t>
      </w:r>
      <w:r w:rsidR="00E63E83" w:rsidRPr="001E0EC7">
        <w:rPr>
          <w:sz w:val="28"/>
          <w:szCs w:val="28"/>
        </w:rPr>
        <w:t xml:space="preserve">многослойных </w:t>
      </w:r>
      <w:r w:rsidR="003654AB" w:rsidRPr="001E0EC7">
        <w:rPr>
          <w:sz w:val="28"/>
          <w:szCs w:val="28"/>
        </w:rPr>
        <w:t>с</w:t>
      </w:r>
      <w:r w:rsidR="008507EB" w:rsidRPr="001E0EC7">
        <w:rPr>
          <w:sz w:val="28"/>
          <w:szCs w:val="28"/>
        </w:rPr>
        <w:t xml:space="preserve"> корпусом из оцинкованной стали </w:t>
      </w:r>
      <w:r w:rsidR="00A716AA" w:rsidRPr="001E0EC7">
        <w:rPr>
          <w:sz w:val="28"/>
          <w:szCs w:val="28"/>
        </w:rPr>
        <w:t>с порошковым окрашиванием</w:t>
      </w:r>
      <w:r w:rsidRPr="001E0EC7">
        <w:rPr>
          <w:sz w:val="28"/>
          <w:szCs w:val="28"/>
        </w:rPr>
        <w:t>;</w:t>
      </w:r>
    </w:p>
    <w:p w:rsidR="003654AB" w:rsidRPr="001E0EC7" w:rsidRDefault="00F15A9A" w:rsidP="00B57753">
      <w:pPr>
        <w:pStyle w:val="a5"/>
        <w:tabs>
          <w:tab w:val="num" w:pos="1392"/>
          <w:tab w:val="left" w:pos="1440"/>
        </w:tabs>
        <w:spacing w:line="360" w:lineRule="exact"/>
        <w:ind w:firstLine="709"/>
        <w:rPr>
          <w:sz w:val="28"/>
          <w:szCs w:val="28"/>
        </w:rPr>
      </w:pPr>
      <w:r w:rsidRPr="001E0EC7">
        <w:rPr>
          <w:sz w:val="28"/>
          <w:szCs w:val="28"/>
        </w:rPr>
        <w:t>В случае</w:t>
      </w:r>
      <w:r w:rsidR="00CC2EB6" w:rsidRPr="001E0EC7">
        <w:rPr>
          <w:sz w:val="28"/>
          <w:szCs w:val="28"/>
        </w:rPr>
        <w:t>,</w:t>
      </w:r>
      <w:r w:rsidR="005F5813" w:rsidRPr="001E0EC7">
        <w:rPr>
          <w:sz w:val="28"/>
          <w:szCs w:val="28"/>
        </w:rPr>
        <w:t xml:space="preserve"> если сметной документацией предусмотрено сооружение шумозащитных экранов из</w:t>
      </w:r>
      <w:r w:rsidR="00A716AA" w:rsidRPr="001E0EC7">
        <w:rPr>
          <w:sz w:val="28"/>
          <w:szCs w:val="28"/>
        </w:rPr>
        <w:t xml:space="preserve"> полимерных материалов </w:t>
      </w:r>
      <w:r w:rsidR="005F5813" w:rsidRPr="001E0EC7">
        <w:rPr>
          <w:sz w:val="28"/>
          <w:szCs w:val="28"/>
        </w:rPr>
        <w:t>или из с</w:t>
      </w:r>
      <w:r w:rsidR="00745C6D" w:rsidRPr="001E0EC7">
        <w:rPr>
          <w:sz w:val="28"/>
          <w:szCs w:val="28"/>
        </w:rPr>
        <w:t>э</w:t>
      </w:r>
      <w:r w:rsidR="005F5813" w:rsidRPr="001E0EC7">
        <w:rPr>
          <w:sz w:val="28"/>
          <w:szCs w:val="28"/>
        </w:rPr>
        <w:t xml:space="preserve">ндвич-панелей, то текущая стоимость комплекса работ по сооружению экранов определяется по индексам позиции 3.1 с учетом поправочных коэффициентов – </w:t>
      </w:r>
      <w:r w:rsidR="00D04208" w:rsidRPr="001E0EC7">
        <w:rPr>
          <w:sz w:val="28"/>
          <w:szCs w:val="28"/>
        </w:rPr>
        <w:t>1,2</w:t>
      </w:r>
      <w:r w:rsidR="00F715CB" w:rsidRPr="001E0EC7">
        <w:rPr>
          <w:sz w:val="28"/>
          <w:szCs w:val="28"/>
        </w:rPr>
        <w:t>0</w:t>
      </w:r>
      <w:r w:rsidR="005F5813" w:rsidRPr="001E0EC7">
        <w:rPr>
          <w:sz w:val="28"/>
          <w:szCs w:val="28"/>
        </w:rPr>
        <w:t xml:space="preserve"> и </w:t>
      </w:r>
      <w:r w:rsidR="008D4A1C" w:rsidRPr="001E0EC7">
        <w:rPr>
          <w:sz w:val="28"/>
          <w:szCs w:val="28"/>
        </w:rPr>
        <w:t>1,1</w:t>
      </w:r>
      <w:r w:rsidR="008D0BC7" w:rsidRPr="001E0EC7">
        <w:rPr>
          <w:sz w:val="28"/>
          <w:szCs w:val="28"/>
        </w:rPr>
        <w:t>5</w:t>
      </w:r>
      <w:r w:rsidR="005F5813" w:rsidRPr="001E0EC7">
        <w:rPr>
          <w:sz w:val="28"/>
          <w:szCs w:val="28"/>
        </w:rPr>
        <w:t xml:space="preserve"> </w:t>
      </w:r>
      <w:r w:rsidR="00745C6D" w:rsidRPr="001E0EC7">
        <w:rPr>
          <w:sz w:val="28"/>
          <w:szCs w:val="28"/>
        </w:rPr>
        <w:t>соответственно</w:t>
      </w:r>
      <w:r w:rsidR="005F5813" w:rsidRPr="001E0EC7">
        <w:rPr>
          <w:sz w:val="28"/>
          <w:szCs w:val="28"/>
        </w:rPr>
        <w:t>.</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lastRenderedPageBreak/>
        <w:t>10.</w:t>
      </w:r>
      <w:r w:rsidR="00367CE4" w:rsidRPr="001E0EC7">
        <w:rPr>
          <w:sz w:val="28"/>
          <w:szCs w:val="28"/>
        </w:rPr>
        <w:t>3</w:t>
      </w:r>
      <w:r w:rsidR="003A3E7A" w:rsidRPr="001E0EC7">
        <w:rPr>
          <w:sz w:val="28"/>
          <w:szCs w:val="28"/>
        </w:rPr>
        <w:t>2</w:t>
      </w:r>
      <w:r w:rsidRPr="001E0EC7">
        <w:rPr>
          <w:sz w:val="28"/>
          <w:szCs w:val="28"/>
        </w:rPr>
        <w:t>. индекс</w:t>
      </w:r>
      <w:r w:rsidR="006C1F83" w:rsidRPr="001E0EC7">
        <w:rPr>
          <w:sz w:val="28"/>
          <w:szCs w:val="28"/>
        </w:rPr>
        <w:t>ы</w:t>
      </w:r>
      <w:r w:rsidRPr="001E0EC7">
        <w:rPr>
          <w:sz w:val="28"/>
          <w:szCs w:val="28"/>
        </w:rPr>
        <w:t xml:space="preserve"> позиции 3.2. учитыва</w:t>
      </w:r>
      <w:r w:rsidR="006C1F83" w:rsidRPr="001E0EC7">
        <w:rPr>
          <w:sz w:val="28"/>
          <w:szCs w:val="28"/>
        </w:rPr>
        <w:t>ю</w:t>
      </w:r>
      <w:r w:rsidRPr="001E0EC7">
        <w:rPr>
          <w:sz w:val="28"/>
          <w:szCs w:val="28"/>
        </w:rPr>
        <w:t>т полный комплекс работ на устройство технологических трубопроводов пневмопочты, с учетом работ по заземлению;</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3</w:t>
      </w:r>
      <w:r w:rsidR="003A3E7A" w:rsidRPr="001E0EC7">
        <w:rPr>
          <w:sz w:val="28"/>
          <w:szCs w:val="28"/>
        </w:rPr>
        <w:t>3</w:t>
      </w:r>
      <w:r w:rsidRPr="001E0EC7">
        <w:rPr>
          <w:sz w:val="28"/>
          <w:szCs w:val="28"/>
        </w:rPr>
        <w:t>. индекс</w:t>
      </w:r>
      <w:r w:rsidR="006C1F83" w:rsidRPr="001E0EC7">
        <w:rPr>
          <w:sz w:val="28"/>
          <w:szCs w:val="28"/>
        </w:rPr>
        <w:t>ы</w:t>
      </w:r>
      <w:r w:rsidRPr="001E0EC7">
        <w:rPr>
          <w:sz w:val="28"/>
          <w:szCs w:val="28"/>
        </w:rPr>
        <w:t xml:space="preserve"> позиции 3.3.</w:t>
      </w:r>
      <w:r w:rsidR="006C1F83" w:rsidRPr="001E0EC7">
        <w:rPr>
          <w:sz w:val="28"/>
          <w:szCs w:val="28"/>
        </w:rPr>
        <w:t xml:space="preserve"> и 3.3.а</w:t>
      </w:r>
      <w:r w:rsidRPr="001E0EC7">
        <w:rPr>
          <w:sz w:val="28"/>
          <w:szCs w:val="28"/>
        </w:rPr>
        <w:t xml:space="preserve"> учитыва</w:t>
      </w:r>
      <w:r w:rsidR="006C1F83" w:rsidRPr="001E0EC7">
        <w:rPr>
          <w:sz w:val="28"/>
          <w:szCs w:val="28"/>
        </w:rPr>
        <w:t>ю</w:t>
      </w:r>
      <w:r w:rsidRPr="001E0EC7">
        <w:rPr>
          <w:sz w:val="28"/>
          <w:szCs w:val="28"/>
        </w:rPr>
        <w:t>т работы на устройство воздухопроводов, лотков; установку воздухосборников, компенсаторов, задвижек, водоотделителей, колонок для шланговой очистки стрелок;</w:t>
      </w:r>
    </w:p>
    <w:p w:rsidR="006C1F83" w:rsidRPr="001E0EC7" w:rsidRDefault="006C1F83"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3</w:t>
      </w:r>
      <w:r w:rsidR="003A3E7A" w:rsidRPr="001E0EC7">
        <w:rPr>
          <w:sz w:val="28"/>
          <w:szCs w:val="28"/>
        </w:rPr>
        <w:t>4</w:t>
      </w:r>
      <w:r w:rsidRPr="001E0EC7">
        <w:rPr>
          <w:sz w:val="28"/>
          <w:szCs w:val="28"/>
        </w:rPr>
        <w:t>. индексы позиции 3.3.б</w:t>
      </w:r>
      <w:r w:rsidR="00A33CDC">
        <w:rPr>
          <w:sz w:val="28"/>
          <w:szCs w:val="28"/>
        </w:rPr>
        <w:t>.</w:t>
      </w:r>
      <w:r w:rsidRPr="001E0EC7">
        <w:rPr>
          <w:sz w:val="28"/>
          <w:szCs w:val="28"/>
        </w:rPr>
        <w:t xml:space="preserve"> учитывают полный комплекс работ по устройству электрообогрева стрелочных переводов</w:t>
      </w:r>
      <w:r w:rsidR="000E6250" w:rsidRPr="001E0EC7">
        <w:rPr>
          <w:sz w:val="28"/>
          <w:szCs w:val="28"/>
        </w:rPr>
        <w:t xml:space="preserve"> с учетом земляных работ;</w:t>
      </w:r>
      <w:r w:rsidRPr="001E0EC7">
        <w:rPr>
          <w:sz w:val="28"/>
          <w:szCs w:val="28"/>
        </w:rPr>
        <w:t xml:space="preserve"> </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3</w:t>
      </w:r>
      <w:r w:rsidR="003A3E7A" w:rsidRPr="001E0EC7">
        <w:rPr>
          <w:sz w:val="28"/>
          <w:szCs w:val="28"/>
        </w:rPr>
        <w:t>5</w:t>
      </w:r>
      <w:r w:rsidRPr="001E0EC7">
        <w:rPr>
          <w:sz w:val="28"/>
          <w:szCs w:val="28"/>
        </w:rPr>
        <w:t>. индекс</w:t>
      </w:r>
      <w:r w:rsidR="006C1F83" w:rsidRPr="001E0EC7">
        <w:rPr>
          <w:sz w:val="28"/>
          <w:szCs w:val="28"/>
        </w:rPr>
        <w:t>ы</w:t>
      </w:r>
      <w:r w:rsidRPr="001E0EC7">
        <w:rPr>
          <w:sz w:val="28"/>
          <w:szCs w:val="28"/>
        </w:rPr>
        <w:t xml:space="preserve"> позиции 3.4. учитыва</w:t>
      </w:r>
      <w:r w:rsidR="006C1F83" w:rsidRPr="001E0EC7">
        <w:rPr>
          <w:sz w:val="28"/>
          <w:szCs w:val="28"/>
        </w:rPr>
        <w:t>ю</w:t>
      </w:r>
      <w:r w:rsidRPr="001E0EC7">
        <w:rPr>
          <w:sz w:val="28"/>
          <w:szCs w:val="28"/>
        </w:rPr>
        <w:t>т полный комплекс работ по сооружению зданий капитального типа, в том числе затраты на земляные работы; устройство фундаментов и основных конструктивных элементов, наружной и внутренней отделки; внутренние санитарно-технические работы; монтаж электроосвещения, внутренних сетей электроснабжения, связи, пожарной сигнализации и т.п.; монтаж оборудования;</w:t>
      </w:r>
    </w:p>
    <w:p w:rsidR="006E06E1" w:rsidRPr="001E0EC7" w:rsidRDefault="006008DD" w:rsidP="00B57753">
      <w:pPr>
        <w:pStyle w:val="a5"/>
        <w:spacing w:line="360" w:lineRule="exact"/>
        <w:ind w:firstLine="709"/>
        <w:rPr>
          <w:sz w:val="28"/>
          <w:szCs w:val="28"/>
        </w:rPr>
      </w:pPr>
      <w:r w:rsidRPr="001E0EC7">
        <w:rPr>
          <w:sz w:val="28"/>
          <w:szCs w:val="28"/>
        </w:rPr>
        <w:t>10.3</w:t>
      </w:r>
      <w:r w:rsidR="003A3E7A" w:rsidRPr="001E0EC7">
        <w:rPr>
          <w:sz w:val="28"/>
          <w:szCs w:val="28"/>
        </w:rPr>
        <w:t>6</w:t>
      </w:r>
      <w:r w:rsidRPr="001E0EC7">
        <w:rPr>
          <w:sz w:val="28"/>
          <w:szCs w:val="28"/>
        </w:rPr>
        <w:t>. индексы позиций 3.5. учитывают полный комплекс работ по устройству ограждений железнодорожного пути металлических из сетчатых панелей</w:t>
      </w:r>
      <w:r w:rsidR="005A3E5C" w:rsidRPr="001E0EC7">
        <w:rPr>
          <w:sz w:val="28"/>
          <w:szCs w:val="28"/>
        </w:rPr>
        <w:t xml:space="preserve"> с учетом земляных работ</w:t>
      </w:r>
      <w:r w:rsidR="004D6EFC" w:rsidRPr="001E0EC7">
        <w:rPr>
          <w:sz w:val="28"/>
          <w:szCs w:val="28"/>
        </w:rPr>
        <w:t xml:space="preserve"> и т.д.</w:t>
      </w:r>
      <w:r w:rsidR="002307F6" w:rsidRPr="001E0EC7">
        <w:rPr>
          <w:sz w:val="28"/>
          <w:szCs w:val="28"/>
        </w:rPr>
        <w:t xml:space="preserve">; </w:t>
      </w:r>
    </w:p>
    <w:p w:rsidR="006E06E1" w:rsidRPr="001E0EC7" w:rsidRDefault="00774B74" w:rsidP="00B57753">
      <w:pPr>
        <w:pStyle w:val="a5"/>
        <w:spacing w:line="360" w:lineRule="exact"/>
        <w:ind w:firstLine="709"/>
        <w:rPr>
          <w:sz w:val="28"/>
          <w:szCs w:val="28"/>
        </w:rPr>
      </w:pPr>
      <w:r w:rsidRPr="001E0EC7">
        <w:rPr>
          <w:sz w:val="28"/>
          <w:szCs w:val="28"/>
        </w:rPr>
        <w:t xml:space="preserve">индексы позиций 3.6. учитывают полный комплекс работ по устройству ограждений железнодорожного пути </w:t>
      </w:r>
      <w:r w:rsidR="006008DD" w:rsidRPr="001E0EC7">
        <w:rPr>
          <w:sz w:val="28"/>
          <w:szCs w:val="28"/>
        </w:rPr>
        <w:t>из профилированных листов с креплением их на металлических стойках</w:t>
      </w:r>
      <w:r w:rsidR="004D6EFC" w:rsidRPr="001E0EC7">
        <w:rPr>
          <w:sz w:val="28"/>
          <w:szCs w:val="28"/>
        </w:rPr>
        <w:t xml:space="preserve"> с учетом земляных работ и т.д.</w:t>
      </w:r>
      <w:r w:rsidR="006008DD" w:rsidRPr="001E0EC7">
        <w:rPr>
          <w:sz w:val="28"/>
          <w:szCs w:val="28"/>
        </w:rPr>
        <w:t xml:space="preserve">; </w:t>
      </w:r>
    </w:p>
    <w:p w:rsidR="00774B74" w:rsidRPr="001E0EC7" w:rsidRDefault="00774B74" w:rsidP="00B57753">
      <w:pPr>
        <w:pStyle w:val="a5"/>
        <w:spacing w:line="360" w:lineRule="exact"/>
        <w:ind w:firstLine="709"/>
        <w:rPr>
          <w:sz w:val="28"/>
          <w:szCs w:val="28"/>
        </w:rPr>
      </w:pPr>
      <w:r w:rsidRPr="001E0EC7">
        <w:rPr>
          <w:sz w:val="28"/>
          <w:szCs w:val="28"/>
        </w:rPr>
        <w:t>индексы позиции 3.7. учитывают полный комплекс работ по устройству ограждений железнодорожного пути из сборных железобетонных конструкций: рытье ям и траншей с обратной засыпкой под фундаменты и панели; установку железобетонных панелей и столбов в фундаменты с устройством оснований под фундаменты и гидроизоляцией; работы по окраске; установку дорожных знаков и т.д.;</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3</w:t>
      </w:r>
      <w:r w:rsidR="003A3E7A" w:rsidRPr="001E0EC7">
        <w:rPr>
          <w:sz w:val="28"/>
          <w:szCs w:val="28"/>
        </w:rPr>
        <w:t>7</w:t>
      </w:r>
      <w:r w:rsidR="00367CE4" w:rsidRPr="001E0EC7">
        <w:rPr>
          <w:sz w:val="28"/>
          <w:szCs w:val="28"/>
        </w:rPr>
        <w:t>.</w:t>
      </w:r>
      <w:r w:rsidRPr="001E0EC7">
        <w:rPr>
          <w:sz w:val="28"/>
          <w:szCs w:val="28"/>
        </w:rPr>
        <w:t> индексы позиции 4.1.1. учитывают затраты на устройство переходов ВЛ 110 кВ через железные и автомобильные дороги, в том числе на работы по установке железобетонных опор и подвеске проводов;</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3</w:t>
      </w:r>
      <w:r w:rsidR="003A3E7A" w:rsidRPr="001E0EC7">
        <w:rPr>
          <w:sz w:val="28"/>
          <w:szCs w:val="28"/>
        </w:rPr>
        <w:t>8</w:t>
      </w:r>
      <w:r w:rsidRPr="001E0EC7">
        <w:rPr>
          <w:sz w:val="28"/>
          <w:szCs w:val="28"/>
        </w:rPr>
        <w:t>. индексы позиции 4.1.2. учитывают набор работ по установке металлических опор, подвеске проводов и монтажу железобетонных изделий и конструкций;</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3</w:t>
      </w:r>
      <w:r w:rsidR="003A3E7A" w:rsidRPr="001E0EC7">
        <w:rPr>
          <w:sz w:val="28"/>
          <w:szCs w:val="28"/>
        </w:rPr>
        <w:t>9</w:t>
      </w:r>
      <w:r w:rsidRPr="001E0EC7">
        <w:rPr>
          <w:sz w:val="28"/>
          <w:szCs w:val="28"/>
        </w:rPr>
        <w:t>. индексы позиции 4.1.3. учитывают комплекс строительно-монтажных работ на сооружение воздушной линии 35 кВ.</w:t>
      </w:r>
    </w:p>
    <w:p w:rsidR="00B259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A3E7A" w:rsidRPr="001E0EC7">
        <w:rPr>
          <w:sz w:val="28"/>
          <w:szCs w:val="28"/>
        </w:rPr>
        <w:t>40</w:t>
      </w:r>
      <w:r w:rsidRPr="001E0EC7">
        <w:rPr>
          <w:sz w:val="28"/>
          <w:szCs w:val="28"/>
        </w:rPr>
        <w:t>. индексы позиций 4.1.4. и 4.1.5. учитывают затраты по монтажу КТП (КТПОЛ), работы по заземлению, а также их подключение к ВЛ 10кВ с помощью разъединителей;</w:t>
      </w:r>
    </w:p>
    <w:p w:rsidR="001811D2" w:rsidRPr="001E0EC7" w:rsidRDefault="00B259D2" w:rsidP="00B57753">
      <w:pPr>
        <w:pStyle w:val="a5"/>
        <w:tabs>
          <w:tab w:val="num" w:pos="1392"/>
          <w:tab w:val="left" w:pos="1440"/>
        </w:tabs>
        <w:spacing w:line="360" w:lineRule="exact"/>
        <w:ind w:firstLine="709"/>
        <w:rPr>
          <w:sz w:val="28"/>
          <w:szCs w:val="28"/>
        </w:rPr>
      </w:pPr>
      <w:r w:rsidRPr="001E0EC7">
        <w:rPr>
          <w:sz w:val="28"/>
          <w:szCs w:val="28"/>
        </w:rPr>
        <w:t>10.</w:t>
      </w:r>
      <w:r w:rsidR="00367CE4" w:rsidRPr="001E0EC7">
        <w:rPr>
          <w:sz w:val="28"/>
          <w:szCs w:val="28"/>
        </w:rPr>
        <w:t>4</w:t>
      </w:r>
      <w:r w:rsidR="003A3E7A" w:rsidRPr="001E0EC7">
        <w:rPr>
          <w:sz w:val="28"/>
          <w:szCs w:val="28"/>
        </w:rPr>
        <w:t>1</w:t>
      </w:r>
      <w:r w:rsidRPr="001E0EC7">
        <w:rPr>
          <w:sz w:val="28"/>
          <w:szCs w:val="28"/>
        </w:rPr>
        <w:t>. индексы позици</w:t>
      </w:r>
      <w:r w:rsidR="00884688" w:rsidRPr="001E0EC7">
        <w:rPr>
          <w:sz w:val="28"/>
          <w:szCs w:val="28"/>
        </w:rPr>
        <w:t>и</w:t>
      </w:r>
      <w:r w:rsidRPr="001E0EC7">
        <w:rPr>
          <w:sz w:val="28"/>
          <w:szCs w:val="28"/>
        </w:rPr>
        <w:t xml:space="preserve"> 4.1.6. учитывают установку железобетонных опор, подвеску одноцепной линии проводов, монтаж длинноискровых разрядников;</w:t>
      </w:r>
    </w:p>
    <w:p w:rsidR="00884688" w:rsidRPr="001E0EC7" w:rsidRDefault="00884688" w:rsidP="00B57753">
      <w:pPr>
        <w:pStyle w:val="a5"/>
        <w:tabs>
          <w:tab w:val="num" w:pos="1392"/>
          <w:tab w:val="left" w:pos="1440"/>
        </w:tabs>
        <w:spacing w:line="360" w:lineRule="exact"/>
        <w:ind w:firstLine="709"/>
        <w:rPr>
          <w:sz w:val="28"/>
          <w:szCs w:val="28"/>
        </w:rPr>
      </w:pPr>
      <w:r w:rsidRPr="001E0EC7">
        <w:rPr>
          <w:sz w:val="28"/>
          <w:szCs w:val="28"/>
        </w:rPr>
        <w:lastRenderedPageBreak/>
        <w:t>10.4</w:t>
      </w:r>
      <w:r w:rsidR="003A3E7A" w:rsidRPr="001E0EC7">
        <w:rPr>
          <w:sz w:val="28"/>
          <w:szCs w:val="28"/>
        </w:rPr>
        <w:t>2</w:t>
      </w:r>
      <w:r w:rsidRPr="001E0EC7">
        <w:rPr>
          <w:sz w:val="28"/>
          <w:szCs w:val="28"/>
        </w:rPr>
        <w:t xml:space="preserve">. индексы позиции 4.1.7. учитывают комплекс работ по монтажу </w:t>
      </w:r>
      <w:r w:rsidR="009B374D" w:rsidRPr="001E0EC7">
        <w:rPr>
          <w:sz w:val="28"/>
          <w:szCs w:val="28"/>
        </w:rPr>
        <w:t xml:space="preserve">проводов </w:t>
      </w:r>
      <w:r w:rsidR="00922EED" w:rsidRPr="001E0EC7">
        <w:rPr>
          <w:sz w:val="28"/>
          <w:szCs w:val="28"/>
        </w:rPr>
        <w:t xml:space="preserve">на существующих опорах </w:t>
      </w:r>
      <w:r w:rsidR="009B374D" w:rsidRPr="001E0EC7">
        <w:rPr>
          <w:sz w:val="28"/>
          <w:szCs w:val="28"/>
        </w:rPr>
        <w:t xml:space="preserve">контактной сети </w:t>
      </w:r>
      <w:r w:rsidRPr="001E0EC7">
        <w:rPr>
          <w:sz w:val="28"/>
          <w:szCs w:val="28"/>
        </w:rPr>
        <w:t>для электроснабжения устройств СЦБ</w:t>
      </w:r>
      <w:r w:rsidR="009B374D" w:rsidRPr="001E0EC7">
        <w:rPr>
          <w:sz w:val="28"/>
          <w:szCs w:val="28"/>
        </w:rPr>
        <w:t>, связи, а также нетяговых потребителей железнодорожного транспорта</w:t>
      </w:r>
      <w:r w:rsidR="00922EED" w:rsidRPr="001E0EC7">
        <w:rPr>
          <w:sz w:val="28"/>
          <w:szCs w:val="28"/>
        </w:rPr>
        <w:t>;</w:t>
      </w:r>
    </w:p>
    <w:p w:rsidR="00B259D2" w:rsidRPr="001E0EC7" w:rsidRDefault="00B259D2" w:rsidP="00B57753">
      <w:pPr>
        <w:pStyle w:val="a5"/>
        <w:tabs>
          <w:tab w:val="num" w:pos="1392"/>
        </w:tabs>
        <w:spacing w:line="360" w:lineRule="exact"/>
        <w:ind w:firstLine="709"/>
        <w:rPr>
          <w:sz w:val="28"/>
          <w:szCs w:val="28"/>
        </w:rPr>
      </w:pPr>
      <w:r w:rsidRPr="001E0EC7">
        <w:rPr>
          <w:sz w:val="28"/>
          <w:szCs w:val="28"/>
        </w:rPr>
        <w:t>10.</w:t>
      </w:r>
      <w:r w:rsidR="00367CE4" w:rsidRPr="001E0EC7">
        <w:rPr>
          <w:sz w:val="28"/>
          <w:szCs w:val="28"/>
        </w:rPr>
        <w:t>4</w:t>
      </w:r>
      <w:r w:rsidR="003A3E7A" w:rsidRPr="001E0EC7">
        <w:rPr>
          <w:sz w:val="28"/>
          <w:szCs w:val="28"/>
        </w:rPr>
        <w:t>3</w:t>
      </w:r>
      <w:r w:rsidR="00804958" w:rsidRPr="001E0EC7">
        <w:rPr>
          <w:sz w:val="28"/>
          <w:szCs w:val="28"/>
        </w:rPr>
        <w:t>. индексы позиций 5.2.1. – 5.2.10</w:t>
      </w:r>
      <w:r w:rsidRPr="001E0EC7">
        <w:rPr>
          <w:sz w:val="28"/>
          <w:szCs w:val="28"/>
        </w:rPr>
        <w:t>. учитывают наборы работ по устройству и сооружению устройств связи, с учетом наладки оборудования связи на объектах железнодорожного транспорта при его монтаже, а отдельные позиции (5.2.1.;</w:t>
      </w:r>
      <w:r w:rsidR="00B05C59" w:rsidRPr="001E0EC7">
        <w:rPr>
          <w:sz w:val="28"/>
          <w:szCs w:val="28"/>
        </w:rPr>
        <w:t xml:space="preserve"> 5.2.1а;</w:t>
      </w:r>
      <w:r w:rsidRPr="001E0EC7">
        <w:rPr>
          <w:sz w:val="28"/>
          <w:szCs w:val="28"/>
        </w:rPr>
        <w:t xml:space="preserve"> 5.2.4.; 5.2.5.;</w:t>
      </w:r>
      <w:r w:rsidR="00F93D61" w:rsidRPr="001E0EC7">
        <w:rPr>
          <w:sz w:val="28"/>
          <w:szCs w:val="28"/>
        </w:rPr>
        <w:t xml:space="preserve"> 5.2.5.а;</w:t>
      </w:r>
      <w:r w:rsidRPr="001E0EC7">
        <w:rPr>
          <w:sz w:val="28"/>
          <w:szCs w:val="28"/>
        </w:rPr>
        <w:t xml:space="preserve"> </w:t>
      </w:r>
      <w:r w:rsidR="00ED6B34" w:rsidRPr="001E0EC7">
        <w:rPr>
          <w:sz w:val="28"/>
          <w:szCs w:val="28"/>
        </w:rPr>
        <w:t>5.2.6.) – земляные работы</w:t>
      </w:r>
      <w:r w:rsidR="002F4FB4" w:rsidRPr="001E0EC7">
        <w:rPr>
          <w:sz w:val="28"/>
          <w:szCs w:val="28"/>
        </w:rPr>
        <w:t>.</w:t>
      </w:r>
    </w:p>
    <w:p w:rsidR="00194BDE" w:rsidRPr="001E0EC7" w:rsidRDefault="002F4FB4" w:rsidP="00B57753">
      <w:pPr>
        <w:pStyle w:val="a5"/>
        <w:tabs>
          <w:tab w:val="num" w:pos="1392"/>
        </w:tabs>
        <w:spacing w:line="360" w:lineRule="exact"/>
        <w:ind w:firstLine="709"/>
        <w:rPr>
          <w:sz w:val="28"/>
          <w:szCs w:val="28"/>
        </w:rPr>
      </w:pPr>
      <w:r w:rsidRPr="001E0EC7">
        <w:rPr>
          <w:sz w:val="28"/>
          <w:szCs w:val="28"/>
        </w:rPr>
        <w:t>И</w:t>
      </w:r>
      <w:r w:rsidR="00F93D61" w:rsidRPr="001E0EC7">
        <w:rPr>
          <w:sz w:val="28"/>
          <w:szCs w:val="28"/>
        </w:rPr>
        <w:t>ндексы позици</w:t>
      </w:r>
      <w:r w:rsidR="00293DFA" w:rsidRPr="001E0EC7">
        <w:rPr>
          <w:sz w:val="28"/>
          <w:szCs w:val="28"/>
        </w:rPr>
        <w:t>и</w:t>
      </w:r>
      <w:r w:rsidR="00F93D61" w:rsidRPr="001E0EC7">
        <w:rPr>
          <w:sz w:val="28"/>
          <w:szCs w:val="28"/>
        </w:rPr>
        <w:t xml:space="preserve"> 5.2.1. </w:t>
      </w:r>
      <w:r w:rsidR="00194BDE" w:rsidRPr="001E0EC7">
        <w:rPr>
          <w:sz w:val="28"/>
          <w:szCs w:val="28"/>
        </w:rPr>
        <w:t xml:space="preserve">учитывают </w:t>
      </w:r>
      <w:r w:rsidR="001B4360" w:rsidRPr="001E0EC7">
        <w:rPr>
          <w:sz w:val="28"/>
          <w:szCs w:val="28"/>
        </w:rPr>
        <w:t xml:space="preserve">комплекс работ </w:t>
      </w:r>
      <w:r w:rsidR="00194BDE" w:rsidRPr="001E0EC7">
        <w:rPr>
          <w:sz w:val="28"/>
          <w:szCs w:val="28"/>
        </w:rPr>
        <w:t>по устройству оперативно-технологической связи</w:t>
      </w:r>
      <w:r w:rsidR="001B4360" w:rsidRPr="001E0EC7">
        <w:rPr>
          <w:sz w:val="28"/>
          <w:szCs w:val="28"/>
        </w:rPr>
        <w:t xml:space="preserve"> с учетом затрат на </w:t>
      </w:r>
      <w:r w:rsidR="00194BDE" w:rsidRPr="001E0EC7">
        <w:rPr>
          <w:sz w:val="28"/>
          <w:szCs w:val="28"/>
        </w:rPr>
        <w:t>монтаж оборудования</w:t>
      </w:r>
      <w:r w:rsidR="001B4360" w:rsidRPr="001E0EC7">
        <w:rPr>
          <w:sz w:val="28"/>
          <w:szCs w:val="28"/>
        </w:rPr>
        <w:t>, а также земляные работы</w:t>
      </w:r>
      <w:r w:rsidRPr="001E0EC7">
        <w:rPr>
          <w:sz w:val="28"/>
          <w:szCs w:val="28"/>
        </w:rPr>
        <w:t>.</w:t>
      </w:r>
      <w:r w:rsidR="001B4360" w:rsidRPr="001E0EC7">
        <w:rPr>
          <w:sz w:val="28"/>
          <w:szCs w:val="28"/>
        </w:rPr>
        <w:t xml:space="preserve"> </w:t>
      </w:r>
    </w:p>
    <w:p w:rsidR="00194BDE" w:rsidRPr="001E0EC7" w:rsidRDefault="001B4360" w:rsidP="00B57753">
      <w:pPr>
        <w:pStyle w:val="a5"/>
        <w:tabs>
          <w:tab w:val="num" w:pos="1392"/>
        </w:tabs>
        <w:spacing w:line="360" w:lineRule="exact"/>
        <w:ind w:firstLine="709"/>
        <w:rPr>
          <w:sz w:val="28"/>
          <w:szCs w:val="28"/>
        </w:rPr>
      </w:pPr>
      <w:r w:rsidRPr="001E0EC7">
        <w:rPr>
          <w:sz w:val="28"/>
          <w:szCs w:val="28"/>
        </w:rPr>
        <w:t>Индексы позиции 5.2.1.а</w:t>
      </w:r>
      <w:r w:rsidR="00A33CDC">
        <w:rPr>
          <w:sz w:val="28"/>
          <w:szCs w:val="28"/>
        </w:rPr>
        <w:t>.</w:t>
      </w:r>
      <w:r w:rsidRPr="001E0EC7">
        <w:rPr>
          <w:sz w:val="28"/>
          <w:szCs w:val="28"/>
        </w:rPr>
        <w:t xml:space="preserve"> учитывают комплекс работ по </w:t>
      </w:r>
      <w:r w:rsidR="00194BDE" w:rsidRPr="001E0EC7">
        <w:rPr>
          <w:sz w:val="28"/>
          <w:szCs w:val="28"/>
        </w:rPr>
        <w:t>устройств</w:t>
      </w:r>
      <w:r w:rsidRPr="001E0EC7">
        <w:rPr>
          <w:sz w:val="28"/>
          <w:szCs w:val="28"/>
        </w:rPr>
        <w:t>у</w:t>
      </w:r>
      <w:r w:rsidR="00194BDE" w:rsidRPr="001E0EC7">
        <w:rPr>
          <w:sz w:val="28"/>
          <w:szCs w:val="28"/>
        </w:rPr>
        <w:t xml:space="preserve"> общетехнологической связи на станции </w:t>
      </w:r>
      <w:r w:rsidRPr="001E0EC7">
        <w:rPr>
          <w:sz w:val="28"/>
          <w:szCs w:val="28"/>
        </w:rPr>
        <w:t xml:space="preserve">с учетом земляных работ и работ </w:t>
      </w:r>
      <w:r w:rsidR="00194BDE" w:rsidRPr="001E0EC7">
        <w:rPr>
          <w:sz w:val="28"/>
          <w:szCs w:val="28"/>
        </w:rPr>
        <w:t>по прокладке кабельн</w:t>
      </w:r>
      <w:r w:rsidRPr="001E0EC7">
        <w:rPr>
          <w:sz w:val="28"/>
          <w:szCs w:val="28"/>
        </w:rPr>
        <w:t>ых</w:t>
      </w:r>
      <w:r w:rsidR="00194BDE" w:rsidRPr="001E0EC7">
        <w:rPr>
          <w:sz w:val="28"/>
          <w:szCs w:val="28"/>
        </w:rPr>
        <w:t xml:space="preserve"> сет</w:t>
      </w:r>
      <w:r w:rsidRPr="001E0EC7">
        <w:rPr>
          <w:sz w:val="28"/>
          <w:szCs w:val="28"/>
        </w:rPr>
        <w:t>ей</w:t>
      </w:r>
      <w:r w:rsidR="00194BDE" w:rsidRPr="001E0EC7">
        <w:rPr>
          <w:sz w:val="28"/>
          <w:szCs w:val="28"/>
        </w:rPr>
        <w:t xml:space="preserve"> телефонной связи</w:t>
      </w:r>
      <w:r w:rsidR="008416CF" w:rsidRPr="001E0EC7">
        <w:rPr>
          <w:sz w:val="28"/>
          <w:szCs w:val="28"/>
        </w:rPr>
        <w:t>.</w:t>
      </w:r>
    </w:p>
    <w:p w:rsidR="00D1199F" w:rsidRPr="001E0EC7" w:rsidRDefault="00D1199F" w:rsidP="00B57753">
      <w:pPr>
        <w:pStyle w:val="a5"/>
        <w:tabs>
          <w:tab w:val="num" w:pos="1392"/>
        </w:tabs>
        <w:spacing w:line="360" w:lineRule="exact"/>
        <w:ind w:firstLine="709"/>
        <w:rPr>
          <w:sz w:val="28"/>
          <w:szCs w:val="28"/>
        </w:rPr>
      </w:pPr>
      <w:r w:rsidRPr="001E0EC7">
        <w:rPr>
          <w:sz w:val="28"/>
          <w:szCs w:val="28"/>
        </w:rPr>
        <w:t>Индексы позиции 5.2.2. учитывают затраты на монтаж оборудования линейного тракта, в том числе</w:t>
      </w:r>
      <w:r w:rsidR="009A497E" w:rsidRPr="001E0EC7">
        <w:rPr>
          <w:sz w:val="28"/>
          <w:szCs w:val="28"/>
        </w:rPr>
        <w:t xml:space="preserve"> электропитающего </w:t>
      </w:r>
      <w:r w:rsidRPr="001E0EC7">
        <w:rPr>
          <w:sz w:val="28"/>
          <w:szCs w:val="28"/>
        </w:rPr>
        <w:t>оборудования.</w:t>
      </w:r>
    </w:p>
    <w:p w:rsidR="004017FD" w:rsidRPr="001E0EC7" w:rsidRDefault="009A497E" w:rsidP="00B57753">
      <w:pPr>
        <w:pStyle w:val="a5"/>
        <w:tabs>
          <w:tab w:val="num" w:pos="1392"/>
        </w:tabs>
        <w:spacing w:line="360" w:lineRule="exact"/>
        <w:ind w:firstLine="709"/>
        <w:rPr>
          <w:sz w:val="28"/>
          <w:szCs w:val="28"/>
        </w:rPr>
      </w:pPr>
      <w:r w:rsidRPr="001E0EC7">
        <w:rPr>
          <w:sz w:val="28"/>
          <w:szCs w:val="28"/>
        </w:rPr>
        <w:t xml:space="preserve">Индексы позиции 5.2.3. </w:t>
      </w:r>
      <w:r w:rsidR="004017FD" w:rsidRPr="001E0EC7">
        <w:rPr>
          <w:sz w:val="28"/>
          <w:szCs w:val="28"/>
        </w:rPr>
        <w:t>учитывают комплекс работ по устройству АТС, в том числе, переключение кабелей местной связи, монтаж станционных устройств, щита и электропитающей установки.</w:t>
      </w:r>
    </w:p>
    <w:p w:rsidR="006E696F" w:rsidRPr="001E0EC7" w:rsidRDefault="006E696F" w:rsidP="00B57753">
      <w:pPr>
        <w:pStyle w:val="a5"/>
        <w:tabs>
          <w:tab w:val="num" w:pos="1392"/>
        </w:tabs>
        <w:spacing w:line="360" w:lineRule="exact"/>
        <w:ind w:firstLine="709"/>
        <w:rPr>
          <w:sz w:val="28"/>
          <w:szCs w:val="28"/>
        </w:rPr>
      </w:pPr>
      <w:r w:rsidRPr="001E0EC7">
        <w:rPr>
          <w:sz w:val="28"/>
          <w:szCs w:val="28"/>
        </w:rPr>
        <w:t>Индексы позиций 5.2.5. учитывают полный комплекс работ по сооружению волоконно-оптической линии связи с прокладкой ВОК в канализации в трубопроводе</w:t>
      </w:r>
      <w:r w:rsidR="003155D9" w:rsidRPr="001E0EC7">
        <w:rPr>
          <w:sz w:val="28"/>
          <w:szCs w:val="28"/>
        </w:rPr>
        <w:t xml:space="preserve"> из полиэтиленовых труб </w:t>
      </w:r>
      <w:r w:rsidRPr="001E0EC7">
        <w:rPr>
          <w:sz w:val="28"/>
          <w:szCs w:val="28"/>
        </w:rPr>
        <w:t xml:space="preserve">с учетом земляных работ и </w:t>
      </w:r>
      <w:r w:rsidR="003155D9" w:rsidRPr="001E0EC7">
        <w:rPr>
          <w:sz w:val="28"/>
          <w:szCs w:val="28"/>
        </w:rPr>
        <w:t xml:space="preserve">устройством </w:t>
      </w:r>
      <w:r w:rsidR="00654266" w:rsidRPr="001E0EC7">
        <w:rPr>
          <w:sz w:val="28"/>
          <w:szCs w:val="28"/>
        </w:rPr>
        <w:t>вводов кабелей в здание.</w:t>
      </w:r>
    </w:p>
    <w:p w:rsidR="006E696F" w:rsidRPr="001E0EC7" w:rsidRDefault="006E696F" w:rsidP="00B57753">
      <w:pPr>
        <w:pStyle w:val="a5"/>
        <w:tabs>
          <w:tab w:val="num" w:pos="1392"/>
        </w:tabs>
        <w:spacing w:line="360" w:lineRule="exact"/>
        <w:ind w:firstLine="709"/>
        <w:rPr>
          <w:sz w:val="28"/>
          <w:szCs w:val="28"/>
        </w:rPr>
      </w:pPr>
      <w:r w:rsidRPr="001E0EC7">
        <w:rPr>
          <w:sz w:val="28"/>
          <w:szCs w:val="28"/>
        </w:rPr>
        <w:t xml:space="preserve">Индексы позиций 5.2.5.а. учитывают полный комплекс работ по сооружению волоконно-оптической линии связи с прокладкой ВОК в </w:t>
      </w:r>
      <w:r w:rsidR="00ED6B34" w:rsidRPr="001E0EC7">
        <w:rPr>
          <w:sz w:val="28"/>
          <w:szCs w:val="28"/>
        </w:rPr>
        <w:t>траншее</w:t>
      </w:r>
      <w:r w:rsidRPr="001E0EC7">
        <w:rPr>
          <w:sz w:val="28"/>
          <w:szCs w:val="28"/>
        </w:rPr>
        <w:t xml:space="preserve"> в бронированной оплетке с учетом земляных работ и вводов к</w:t>
      </w:r>
      <w:r w:rsidR="00654266" w:rsidRPr="001E0EC7">
        <w:rPr>
          <w:sz w:val="28"/>
          <w:szCs w:val="28"/>
        </w:rPr>
        <w:t>абелей в здание.</w:t>
      </w:r>
    </w:p>
    <w:p w:rsidR="00194BDE" w:rsidRPr="001E0EC7" w:rsidRDefault="001B4360" w:rsidP="00B57753">
      <w:pPr>
        <w:pStyle w:val="a5"/>
        <w:tabs>
          <w:tab w:val="num" w:pos="1392"/>
        </w:tabs>
        <w:spacing w:line="360" w:lineRule="exact"/>
        <w:ind w:firstLine="709"/>
        <w:rPr>
          <w:sz w:val="28"/>
          <w:szCs w:val="28"/>
        </w:rPr>
      </w:pPr>
      <w:r w:rsidRPr="001E0EC7">
        <w:rPr>
          <w:sz w:val="28"/>
          <w:szCs w:val="28"/>
        </w:rPr>
        <w:t>Индексы позиции 5.2.10. у</w:t>
      </w:r>
      <w:r w:rsidR="00194BDE" w:rsidRPr="001E0EC7">
        <w:rPr>
          <w:sz w:val="28"/>
          <w:szCs w:val="28"/>
        </w:rPr>
        <w:t>читывают затраты на строительно-монтажные работы и монтаж оборудования базовой станции GSM-R; антенно-фидерного тракта базовой станции GSM-R; диспетчерской подсистемы технологической радиосвязи и абонентского оборудования.</w:t>
      </w:r>
    </w:p>
    <w:p w:rsidR="00B259D2" w:rsidRPr="001E0EC7" w:rsidRDefault="00B259D2" w:rsidP="00B57753">
      <w:pPr>
        <w:pStyle w:val="a5"/>
        <w:tabs>
          <w:tab w:val="left" w:pos="720"/>
          <w:tab w:val="num" w:pos="1392"/>
        </w:tabs>
        <w:spacing w:line="360" w:lineRule="exact"/>
        <w:ind w:firstLine="709"/>
        <w:rPr>
          <w:sz w:val="28"/>
          <w:szCs w:val="28"/>
        </w:rPr>
      </w:pPr>
      <w:r w:rsidRPr="001E0EC7">
        <w:rPr>
          <w:sz w:val="28"/>
          <w:szCs w:val="28"/>
        </w:rPr>
        <w:t>10.</w:t>
      </w:r>
      <w:r w:rsidR="00922EED" w:rsidRPr="001E0EC7">
        <w:rPr>
          <w:sz w:val="28"/>
          <w:szCs w:val="28"/>
        </w:rPr>
        <w:t>4</w:t>
      </w:r>
      <w:r w:rsidR="003A3E7A" w:rsidRPr="001E0EC7">
        <w:rPr>
          <w:sz w:val="28"/>
          <w:szCs w:val="28"/>
        </w:rPr>
        <w:t>4</w:t>
      </w:r>
      <w:r w:rsidRPr="001E0EC7">
        <w:rPr>
          <w:sz w:val="28"/>
          <w:szCs w:val="28"/>
        </w:rPr>
        <w:t>. </w:t>
      </w:r>
      <w:r w:rsidR="00910020" w:rsidRPr="001E0EC7">
        <w:rPr>
          <w:sz w:val="28"/>
          <w:szCs w:val="28"/>
        </w:rPr>
        <w:t>индексами раздела 1 не учтены свайные работы</w:t>
      </w:r>
      <w:r w:rsidR="00296049" w:rsidRPr="001E0EC7">
        <w:rPr>
          <w:sz w:val="28"/>
          <w:szCs w:val="28"/>
        </w:rPr>
        <w:t>, в том числе устройство шпунтовых ограждений</w:t>
      </w:r>
      <w:r w:rsidR="00530D53" w:rsidRPr="001E0EC7">
        <w:rPr>
          <w:sz w:val="28"/>
          <w:szCs w:val="28"/>
        </w:rPr>
        <w:t>. П</w:t>
      </w:r>
      <w:r w:rsidRPr="001E0EC7">
        <w:rPr>
          <w:sz w:val="28"/>
          <w:szCs w:val="28"/>
        </w:rPr>
        <w:t>ересчет в текущие цены стоимости свайных работ, выполняемых при любых видах и комплексах работ, следует выполнять по индексам пози</w:t>
      </w:r>
      <w:r w:rsidR="00530D53" w:rsidRPr="001E0EC7">
        <w:rPr>
          <w:sz w:val="28"/>
          <w:szCs w:val="28"/>
        </w:rPr>
        <w:t>ций 10.2.5. – 10.2.8.</w:t>
      </w:r>
      <w:r w:rsidR="00A9627F" w:rsidRPr="001E0EC7">
        <w:rPr>
          <w:sz w:val="28"/>
          <w:szCs w:val="28"/>
        </w:rPr>
        <w:t>а раздела 2;</w:t>
      </w:r>
    </w:p>
    <w:p w:rsidR="00E06706" w:rsidRPr="001E0EC7" w:rsidRDefault="00B259D2" w:rsidP="00B57753">
      <w:pPr>
        <w:spacing w:line="360" w:lineRule="exact"/>
        <w:ind w:firstLine="709"/>
        <w:jc w:val="both"/>
        <w:rPr>
          <w:sz w:val="28"/>
          <w:szCs w:val="28"/>
        </w:rPr>
      </w:pPr>
      <w:r w:rsidRPr="001E0EC7">
        <w:rPr>
          <w:sz w:val="28"/>
          <w:szCs w:val="28"/>
        </w:rPr>
        <w:t>10.</w:t>
      </w:r>
      <w:r w:rsidR="006008DD" w:rsidRPr="001E0EC7">
        <w:rPr>
          <w:sz w:val="28"/>
          <w:szCs w:val="28"/>
        </w:rPr>
        <w:t>4</w:t>
      </w:r>
      <w:r w:rsidR="003A3E7A" w:rsidRPr="001E0EC7">
        <w:rPr>
          <w:sz w:val="28"/>
          <w:szCs w:val="28"/>
        </w:rPr>
        <w:t>5</w:t>
      </w:r>
      <w:r w:rsidRPr="001E0EC7">
        <w:rPr>
          <w:sz w:val="28"/>
          <w:szCs w:val="28"/>
        </w:rPr>
        <w:t>. текущую стоимость работ по устройству наружных сетей электроснабжения при подземной прокладке кабелей; водопровода; канализации; тепловых сетей следует определять по индексам со</w:t>
      </w:r>
      <w:r w:rsidR="00E06706" w:rsidRPr="001E0EC7">
        <w:rPr>
          <w:sz w:val="28"/>
          <w:szCs w:val="28"/>
        </w:rPr>
        <w:t>ответствующих позиций раздела 2;</w:t>
      </w:r>
    </w:p>
    <w:p w:rsidR="001340A2" w:rsidRPr="001E0EC7" w:rsidRDefault="00E06706" w:rsidP="00CD6B7F">
      <w:pPr>
        <w:spacing w:line="360" w:lineRule="exact"/>
        <w:ind w:firstLine="709"/>
        <w:jc w:val="both"/>
        <w:rPr>
          <w:sz w:val="28"/>
          <w:szCs w:val="28"/>
        </w:rPr>
      </w:pPr>
      <w:r w:rsidRPr="001E0EC7">
        <w:rPr>
          <w:sz w:val="28"/>
          <w:szCs w:val="28"/>
        </w:rPr>
        <w:lastRenderedPageBreak/>
        <w:t>10.46 индексами раздела 1 не учтены работы по устройству переходов методом горизонтально-направленного бурения</w:t>
      </w:r>
      <w:r w:rsidR="00CD6B7F" w:rsidRPr="001E0EC7">
        <w:rPr>
          <w:sz w:val="28"/>
          <w:szCs w:val="28"/>
        </w:rPr>
        <w:t>.</w:t>
      </w:r>
    </w:p>
    <w:p w:rsidR="00375B8F" w:rsidRPr="001E0EC7" w:rsidRDefault="00CD6B7F" w:rsidP="00CD6B7F">
      <w:pPr>
        <w:spacing w:line="360" w:lineRule="exact"/>
        <w:ind w:firstLine="709"/>
        <w:jc w:val="both"/>
        <w:rPr>
          <w:sz w:val="28"/>
          <w:szCs w:val="28"/>
        </w:rPr>
      </w:pPr>
      <w:r w:rsidRPr="001E0EC7">
        <w:rPr>
          <w:sz w:val="28"/>
          <w:szCs w:val="28"/>
        </w:rPr>
        <w:t xml:space="preserve">В связи с отсутствием </w:t>
      </w:r>
      <w:r w:rsidR="00375B8F" w:rsidRPr="001E0EC7">
        <w:rPr>
          <w:sz w:val="28"/>
          <w:szCs w:val="28"/>
        </w:rPr>
        <w:t xml:space="preserve">в составе ОСНБЖ-2001 </w:t>
      </w:r>
      <w:r w:rsidR="000F1A4E" w:rsidRPr="001E0EC7">
        <w:rPr>
          <w:sz w:val="28"/>
          <w:szCs w:val="28"/>
        </w:rPr>
        <w:t xml:space="preserve">«прямых» </w:t>
      </w:r>
      <w:r w:rsidRPr="001E0EC7">
        <w:rPr>
          <w:sz w:val="28"/>
          <w:szCs w:val="28"/>
        </w:rPr>
        <w:t>единичны</w:t>
      </w:r>
      <w:r w:rsidR="00375B8F" w:rsidRPr="001E0EC7">
        <w:rPr>
          <w:sz w:val="28"/>
          <w:szCs w:val="28"/>
        </w:rPr>
        <w:t>х</w:t>
      </w:r>
      <w:r w:rsidRPr="001E0EC7">
        <w:rPr>
          <w:sz w:val="28"/>
          <w:szCs w:val="28"/>
        </w:rPr>
        <w:t xml:space="preserve"> расцен</w:t>
      </w:r>
      <w:r w:rsidR="00375B8F" w:rsidRPr="001E0EC7">
        <w:rPr>
          <w:sz w:val="28"/>
          <w:szCs w:val="28"/>
        </w:rPr>
        <w:t>о</w:t>
      </w:r>
      <w:r w:rsidRPr="001E0EC7">
        <w:rPr>
          <w:sz w:val="28"/>
          <w:szCs w:val="28"/>
        </w:rPr>
        <w:t>к на</w:t>
      </w:r>
      <w:r w:rsidR="00375B8F" w:rsidRPr="001E0EC7">
        <w:rPr>
          <w:sz w:val="28"/>
          <w:szCs w:val="28"/>
        </w:rPr>
        <w:t xml:space="preserve"> </w:t>
      </w:r>
      <w:r w:rsidR="001340A2" w:rsidRPr="001E0EC7">
        <w:rPr>
          <w:sz w:val="28"/>
          <w:szCs w:val="28"/>
        </w:rPr>
        <w:t>р</w:t>
      </w:r>
      <w:r w:rsidR="00375B8F" w:rsidRPr="001E0EC7">
        <w:rPr>
          <w:sz w:val="28"/>
          <w:szCs w:val="28"/>
        </w:rPr>
        <w:t>аботы по</w:t>
      </w:r>
      <w:r w:rsidRPr="001E0EC7">
        <w:rPr>
          <w:sz w:val="28"/>
          <w:szCs w:val="28"/>
        </w:rPr>
        <w:t xml:space="preserve"> устройств</w:t>
      </w:r>
      <w:r w:rsidR="00375B8F" w:rsidRPr="001E0EC7">
        <w:rPr>
          <w:sz w:val="28"/>
          <w:szCs w:val="28"/>
        </w:rPr>
        <w:t>у</w:t>
      </w:r>
      <w:r w:rsidRPr="001E0EC7">
        <w:rPr>
          <w:sz w:val="28"/>
          <w:szCs w:val="28"/>
        </w:rPr>
        <w:t xml:space="preserve"> переходов методом горизонтально-направленного бурения</w:t>
      </w:r>
      <w:r w:rsidR="000F1A4E" w:rsidRPr="001E0EC7">
        <w:rPr>
          <w:sz w:val="28"/>
          <w:szCs w:val="28"/>
        </w:rPr>
        <w:t xml:space="preserve"> </w:t>
      </w:r>
      <w:r w:rsidR="001340A2" w:rsidRPr="001E0EC7">
        <w:rPr>
          <w:sz w:val="28"/>
          <w:szCs w:val="28"/>
        </w:rPr>
        <w:t xml:space="preserve">затраты на указанные виды работ </w:t>
      </w:r>
      <w:r w:rsidR="000F1A4E" w:rsidRPr="001E0EC7">
        <w:rPr>
          <w:sz w:val="28"/>
          <w:szCs w:val="28"/>
        </w:rPr>
        <w:t xml:space="preserve">при составлении сметной документации </w:t>
      </w:r>
      <w:r w:rsidR="00917C27" w:rsidRPr="001E0EC7">
        <w:rPr>
          <w:sz w:val="28"/>
          <w:szCs w:val="28"/>
        </w:rPr>
        <w:t xml:space="preserve">определяются «применительно» на основании единичных расценок различных частей, в том числе Части </w:t>
      </w:r>
      <w:r w:rsidR="004D6EFC" w:rsidRPr="001E0EC7">
        <w:rPr>
          <w:sz w:val="28"/>
          <w:szCs w:val="28"/>
        </w:rPr>
        <w:t xml:space="preserve">ОЕРЖ </w:t>
      </w:r>
      <w:r w:rsidR="00917C27" w:rsidRPr="001E0EC7">
        <w:rPr>
          <w:sz w:val="28"/>
          <w:szCs w:val="28"/>
        </w:rPr>
        <w:t xml:space="preserve">22 «Водопровод – наружные сети», Части </w:t>
      </w:r>
      <w:r w:rsidR="004D6EFC" w:rsidRPr="001E0EC7">
        <w:rPr>
          <w:sz w:val="28"/>
          <w:szCs w:val="28"/>
        </w:rPr>
        <w:t xml:space="preserve">ОЕРЖ </w:t>
      </w:r>
      <w:r w:rsidR="00917C27" w:rsidRPr="001E0EC7">
        <w:rPr>
          <w:sz w:val="28"/>
          <w:szCs w:val="28"/>
        </w:rPr>
        <w:t>4 «</w:t>
      </w:r>
      <w:r w:rsidR="001340A2" w:rsidRPr="001E0EC7">
        <w:rPr>
          <w:sz w:val="28"/>
          <w:szCs w:val="28"/>
        </w:rPr>
        <w:t>Скважины</w:t>
      </w:r>
      <w:r w:rsidR="00917C27" w:rsidRPr="001E0EC7">
        <w:rPr>
          <w:sz w:val="28"/>
          <w:szCs w:val="28"/>
        </w:rPr>
        <w:t>»</w:t>
      </w:r>
      <w:r w:rsidR="001340A2" w:rsidRPr="001E0EC7">
        <w:rPr>
          <w:sz w:val="28"/>
          <w:szCs w:val="28"/>
        </w:rPr>
        <w:t xml:space="preserve"> и др</w:t>
      </w:r>
      <w:r w:rsidR="00917C27" w:rsidRPr="001E0EC7">
        <w:rPr>
          <w:sz w:val="28"/>
          <w:szCs w:val="28"/>
        </w:rPr>
        <w:t>.</w:t>
      </w:r>
      <w:r w:rsidR="001340A2" w:rsidRPr="001E0EC7">
        <w:rPr>
          <w:sz w:val="28"/>
          <w:szCs w:val="28"/>
        </w:rPr>
        <w:t xml:space="preserve"> </w:t>
      </w:r>
      <w:r w:rsidR="00324705" w:rsidRPr="001E0EC7">
        <w:rPr>
          <w:sz w:val="28"/>
          <w:szCs w:val="28"/>
        </w:rPr>
        <w:t>П</w:t>
      </w:r>
      <w:r w:rsidR="00375B8F" w:rsidRPr="001E0EC7">
        <w:rPr>
          <w:sz w:val="28"/>
          <w:szCs w:val="28"/>
        </w:rPr>
        <w:t>ересчет в текущие цены</w:t>
      </w:r>
      <w:r w:rsidR="00324705" w:rsidRPr="001E0EC7">
        <w:rPr>
          <w:sz w:val="28"/>
          <w:szCs w:val="28"/>
        </w:rPr>
        <w:t xml:space="preserve"> базисной </w:t>
      </w:r>
      <w:r w:rsidR="00375B8F" w:rsidRPr="001E0EC7">
        <w:rPr>
          <w:sz w:val="28"/>
          <w:szCs w:val="28"/>
        </w:rPr>
        <w:t>стоимости</w:t>
      </w:r>
      <w:r w:rsidR="00324705" w:rsidRPr="001E0EC7">
        <w:rPr>
          <w:sz w:val="28"/>
          <w:szCs w:val="28"/>
        </w:rPr>
        <w:t xml:space="preserve"> работ по устройству переходов методом горизонтально-направленного бурения, </w:t>
      </w:r>
      <w:r w:rsidR="001340A2" w:rsidRPr="001E0EC7">
        <w:rPr>
          <w:sz w:val="28"/>
          <w:szCs w:val="28"/>
        </w:rPr>
        <w:t xml:space="preserve">определенных «применительно», </w:t>
      </w:r>
      <w:r w:rsidR="00375B8F" w:rsidRPr="001E0EC7">
        <w:rPr>
          <w:sz w:val="28"/>
          <w:szCs w:val="28"/>
        </w:rPr>
        <w:t xml:space="preserve">выполняемых при </w:t>
      </w:r>
      <w:r w:rsidR="001340A2" w:rsidRPr="001E0EC7">
        <w:rPr>
          <w:sz w:val="28"/>
          <w:szCs w:val="28"/>
        </w:rPr>
        <w:t>различных</w:t>
      </w:r>
      <w:r w:rsidR="00375B8F" w:rsidRPr="001E0EC7">
        <w:rPr>
          <w:sz w:val="28"/>
          <w:szCs w:val="28"/>
        </w:rPr>
        <w:t xml:space="preserve"> видах</w:t>
      </w:r>
      <w:r w:rsidR="001340A2" w:rsidRPr="001E0EC7">
        <w:rPr>
          <w:sz w:val="28"/>
          <w:szCs w:val="28"/>
        </w:rPr>
        <w:t xml:space="preserve"> </w:t>
      </w:r>
      <w:r w:rsidR="00375B8F" w:rsidRPr="001E0EC7">
        <w:rPr>
          <w:sz w:val="28"/>
          <w:szCs w:val="28"/>
        </w:rPr>
        <w:t xml:space="preserve">и комплексах работ, </w:t>
      </w:r>
      <w:r w:rsidR="005A3E5C" w:rsidRPr="001E0EC7">
        <w:rPr>
          <w:sz w:val="28"/>
          <w:szCs w:val="28"/>
        </w:rPr>
        <w:t xml:space="preserve">следует </w:t>
      </w:r>
      <w:r w:rsidR="00324705" w:rsidRPr="001E0EC7">
        <w:rPr>
          <w:sz w:val="28"/>
          <w:szCs w:val="28"/>
        </w:rPr>
        <w:t xml:space="preserve">осуществлять </w:t>
      </w:r>
      <w:r w:rsidR="00375B8F" w:rsidRPr="001E0EC7">
        <w:rPr>
          <w:sz w:val="28"/>
          <w:szCs w:val="28"/>
        </w:rPr>
        <w:t xml:space="preserve">по </w:t>
      </w:r>
      <w:r w:rsidR="001340A2" w:rsidRPr="001E0EC7">
        <w:rPr>
          <w:sz w:val="28"/>
          <w:szCs w:val="28"/>
        </w:rPr>
        <w:t xml:space="preserve">соответствующим </w:t>
      </w:r>
      <w:r w:rsidR="00375B8F" w:rsidRPr="001E0EC7">
        <w:rPr>
          <w:sz w:val="28"/>
          <w:szCs w:val="28"/>
        </w:rPr>
        <w:t>индексам раздела 2;</w:t>
      </w:r>
    </w:p>
    <w:p w:rsidR="00B259D2" w:rsidRPr="001E0EC7" w:rsidRDefault="00B259D2" w:rsidP="00B57753">
      <w:pPr>
        <w:spacing w:line="360" w:lineRule="exact"/>
        <w:ind w:firstLine="709"/>
        <w:jc w:val="both"/>
        <w:rPr>
          <w:sz w:val="28"/>
          <w:szCs w:val="28"/>
        </w:rPr>
      </w:pPr>
      <w:r w:rsidRPr="001E0EC7">
        <w:rPr>
          <w:sz w:val="28"/>
          <w:szCs w:val="28"/>
        </w:rPr>
        <w:t>11. Индексы раздела 2 следует применять с учетом следующих положений:</w:t>
      </w:r>
    </w:p>
    <w:p w:rsidR="00B259D2" w:rsidRPr="001E0EC7" w:rsidRDefault="00B259D2" w:rsidP="00B57753">
      <w:pPr>
        <w:pStyle w:val="a5"/>
        <w:spacing w:line="360" w:lineRule="exact"/>
        <w:ind w:firstLine="709"/>
        <w:rPr>
          <w:sz w:val="28"/>
          <w:szCs w:val="28"/>
        </w:rPr>
      </w:pPr>
      <w:r w:rsidRPr="001E0EC7">
        <w:rPr>
          <w:sz w:val="28"/>
          <w:szCs w:val="28"/>
        </w:rPr>
        <w:t>11.1. индексами позиции 10.2.4. учтена стоимость основных материальных ресурсов, в том числе конструкций сборного железобетона;</w:t>
      </w:r>
    </w:p>
    <w:p w:rsidR="00B259D2" w:rsidRPr="001E0EC7" w:rsidRDefault="00B259D2" w:rsidP="00B57753">
      <w:pPr>
        <w:pStyle w:val="a5"/>
        <w:spacing w:line="360" w:lineRule="exact"/>
        <w:ind w:firstLine="709"/>
        <w:rPr>
          <w:sz w:val="28"/>
          <w:szCs w:val="28"/>
        </w:rPr>
      </w:pPr>
      <w:r w:rsidRPr="001E0EC7">
        <w:rPr>
          <w:sz w:val="28"/>
          <w:szCs w:val="28"/>
        </w:rPr>
        <w:t>11.2. индексы позиции 10.2.8.</w:t>
      </w:r>
      <w:r w:rsidR="00A9627F" w:rsidRPr="001E0EC7">
        <w:rPr>
          <w:sz w:val="28"/>
          <w:szCs w:val="28"/>
        </w:rPr>
        <w:t xml:space="preserve"> и 10.2.8.а</w:t>
      </w:r>
      <w:r w:rsidRPr="001E0EC7">
        <w:rPr>
          <w:sz w:val="28"/>
          <w:szCs w:val="28"/>
        </w:rPr>
        <w:t xml:space="preserve"> приведены для случаев применения в качестве ведущих машин при устройстве железобетонных буронабивных свай буровых уст</w:t>
      </w:r>
      <w:r w:rsidR="00A9627F" w:rsidRPr="001E0EC7">
        <w:rPr>
          <w:sz w:val="28"/>
          <w:szCs w:val="28"/>
        </w:rPr>
        <w:t>ановок с крутящим моментом 150-2</w:t>
      </w:r>
      <w:r w:rsidRPr="001E0EC7">
        <w:rPr>
          <w:sz w:val="28"/>
          <w:szCs w:val="28"/>
        </w:rPr>
        <w:t xml:space="preserve">50 кНм </w:t>
      </w:r>
      <w:r w:rsidR="00A9627F" w:rsidRPr="001E0EC7">
        <w:rPr>
          <w:sz w:val="28"/>
          <w:szCs w:val="28"/>
        </w:rPr>
        <w:t xml:space="preserve">и 250-350 кНм </w:t>
      </w:r>
      <w:r w:rsidRPr="001E0EC7">
        <w:rPr>
          <w:sz w:val="28"/>
          <w:szCs w:val="28"/>
        </w:rPr>
        <w:t xml:space="preserve">с применением в сметной документации единичных расценок таблиц </w:t>
      </w:r>
      <w:r w:rsidR="00530D53" w:rsidRPr="001E0EC7">
        <w:rPr>
          <w:sz w:val="28"/>
          <w:szCs w:val="28"/>
        </w:rPr>
        <w:t>0</w:t>
      </w:r>
      <w:r w:rsidRPr="001E0EC7">
        <w:rPr>
          <w:sz w:val="28"/>
          <w:szCs w:val="28"/>
        </w:rPr>
        <w:t>5-01-075÷</w:t>
      </w:r>
      <w:r w:rsidR="00530D53" w:rsidRPr="001E0EC7">
        <w:rPr>
          <w:sz w:val="28"/>
          <w:szCs w:val="28"/>
        </w:rPr>
        <w:t>0</w:t>
      </w:r>
      <w:r w:rsidRPr="001E0EC7">
        <w:rPr>
          <w:sz w:val="28"/>
          <w:szCs w:val="28"/>
        </w:rPr>
        <w:t>5-01-078 ОЕРЖ-2001 части 5 «Свайные работы. Опускные колодцы. Закрепление грунтов»;</w:t>
      </w:r>
    </w:p>
    <w:p w:rsidR="00B259D2" w:rsidRPr="001E0EC7" w:rsidRDefault="00B259D2" w:rsidP="00B57753">
      <w:pPr>
        <w:spacing w:line="360" w:lineRule="exact"/>
        <w:ind w:firstLine="709"/>
        <w:jc w:val="both"/>
        <w:rPr>
          <w:sz w:val="28"/>
          <w:szCs w:val="28"/>
        </w:rPr>
      </w:pPr>
      <w:r w:rsidRPr="001E0EC7">
        <w:rPr>
          <w:sz w:val="28"/>
          <w:szCs w:val="28"/>
        </w:rPr>
        <w:t>11.3. индексы позиций 10.3.1.1. – 10.3.1.5. применяются для определения текущей стоимости работ по установке конструктивных элементов из сборного железобетона, с учетом стоимости основных материальных ресурсов, в том числе конструкций сборного железобетона;</w:t>
      </w:r>
    </w:p>
    <w:p w:rsidR="00B259D2" w:rsidRPr="001E0EC7" w:rsidRDefault="00B259D2" w:rsidP="00B57753">
      <w:pPr>
        <w:spacing w:line="360" w:lineRule="exact"/>
        <w:ind w:firstLine="709"/>
        <w:jc w:val="both"/>
        <w:rPr>
          <w:sz w:val="28"/>
          <w:szCs w:val="28"/>
        </w:rPr>
      </w:pPr>
      <w:r w:rsidRPr="001E0EC7">
        <w:rPr>
          <w:sz w:val="28"/>
          <w:szCs w:val="28"/>
        </w:rPr>
        <w:t>11.4. индексы позиций 10.3.2.1. – 10.3.2.6. применяются для определения текущей стоимости работ по устройству монолитных бетонных и железобетонных конструкций, с учетом стоимости основных материальных ресурсов;</w:t>
      </w:r>
    </w:p>
    <w:p w:rsidR="00B259D2" w:rsidRPr="001E0EC7" w:rsidRDefault="00B259D2" w:rsidP="00B57753">
      <w:pPr>
        <w:spacing w:line="360" w:lineRule="exact"/>
        <w:ind w:firstLine="709"/>
        <w:jc w:val="both"/>
        <w:rPr>
          <w:sz w:val="28"/>
          <w:szCs w:val="28"/>
        </w:rPr>
      </w:pPr>
      <w:r w:rsidRPr="001E0EC7">
        <w:rPr>
          <w:sz w:val="28"/>
          <w:szCs w:val="28"/>
        </w:rPr>
        <w:t xml:space="preserve">11.5. индексы позиций 10.4.1.; 10.4.2. применяются для определения текущей стоимости </w:t>
      </w:r>
      <w:r w:rsidR="006008DD" w:rsidRPr="001E0EC7">
        <w:rPr>
          <w:sz w:val="28"/>
          <w:szCs w:val="28"/>
        </w:rPr>
        <w:t xml:space="preserve">комплекса </w:t>
      </w:r>
      <w:r w:rsidRPr="001E0EC7">
        <w:rPr>
          <w:sz w:val="28"/>
          <w:szCs w:val="28"/>
        </w:rPr>
        <w:t>работ по заполнению проемов деревянными оконными блоками в каменных и деревянных стенах с учетом установки фурнитуры и подоконной доски;</w:t>
      </w:r>
    </w:p>
    <w:p w:rsidR="00B259D2" w:rsidRPr="001E0EC7" w:rsidRDefault="00B259D2" w:rsidP="00B57753">
      <w:pPr>
        <w:spacing w:line="360" w:lineRule="exact"/>
        <w:ind w:firstLine="709"/>
        <w:jc w:val="both"/>
        <w:rPr>
          <w:sz w:val="28"/>
          <w:szCs w:val="28"/>
        </w:rPr>
      </w:pPr>
      <w:r w:rsidRPr="001E0EC7">
        <w:rPr>
          <w:sz w:val="28"/>
          <w:szCs w:val="28"/>
        </w:rPr>
        <w:t xml:space="preserve">11.6. индексы позиции 10.4.3. применяются для определения текущей стоимости </w:t>
      </w:r>
      <w:r w:rsidR="006008DD" w:rsidRPr="001E0EC7">
        <w:rPr>
          <w:sz w:val="28"/>
          <w:szCs w:val="28"/>
        </w:rPr>
        <w:t xml:space="preserve">комплекса </w:t>
      </w:r>
      <w:r w:rsidRPr="001E0EC7">
        <w:rPr>
          <w:sz w:val="28"/>
          <w:szCs w:val="28"/>
        </w:rPr>
        <w:t>работ по заполнению проемов оконными блоками ПВХ с устройств</w:t>
      </w:r>
      <w:r w:rsidR="0003343A" w:rsidRPr="001E0EC7">
        <w:rPr>
          <w:sz w:val="28"/>
          <w:szCs w:val="28"/>
        </w:rPr>
        <w:t>ом</w:t>
      </w:r>
      <w:r w:rsidRPr="001E0EC7">
        <w:rPr>
          <w:sz w:val="28"/>
          <w:szCs w:val="28"/>
        </w:rPr>
        <w:t xml:space="preserve"> подоконной доски ПВХ и отделкой откосов;</w:t>
      </w:r>
    </w:p>
    <w:p w:rsidR="00B259D2" w:rsidRPr="001E0EC7" w:rsidRDefault="00B259D2" w:rsidP="00B57753">
      <w:pPr>
        <w:spacing w:line="360" w:lineRule="exact"/>
        <w:ind w:firstLine="709"/>
        <w:jc w:val="both"/>
        <w:rPr>
          <w:sz w:val="28"/>
          <w:szCs w:val="28"/>
        </w:rPr>
      </w:pPr>
      <w:r w:rsidRPr="001E0EC7">
        <w:rPr>
          <w:sz w:val="28"/>
          <w:szCs w:val="28"/>
        </w:rPr>
        <w:t>11.7. индексы позиций 10.5.1. и 10.5.2. применяются для определения текущей стоимости</w:t>
      </w:r>
      <w:r w:rsidR="006008DD" w:rsidRPr="001E0EC7">
        <w:rPr>
          <w:sz w:val="28"/>
          <w:szCs w:val="28"/>
        </w:rPr>
        <w:t xml:space="preserve"> комплекса</w:t>
      </w:r>
      <w:r w:rsidRPr="001E0EC7">
        <w:rPr>
          <w:sz w:val="28"/>
          <w:szCs w:val="28"/>
        </w:rPr>
        <w:t xml:space="preserve"> работ по заполнению дверных проемов блоками деревянными и из ПВХ с отделк</w:t>
      </w:r>
      <w:r w:rsidR="0003343A" w:rsidRPr="001E0EC7">
        <w:rPr>
          <w:sz w:val="28"/>
          <w:szCs w:val="28"/>
        </w:rPr>
        <w:t>ой</w:t>
      </w:r>
      <w:r w:rsidRPr="001E0EC7">
        <w:rPr>
          <w:sz w:val="28"/>
          <w:szCs w:val="28"/>
        </w:rPr>
        <w:t xml:space="preserve"> откосов;</w:t>
      </w:r>
    </w:p>
    <w:p w:rsidR="00B259D2" w:rsidRPr="001E0EC7" w:rsidRDefault="00B259D2" w:rsidP="00B57753">
      <w:pPr>
        <w:spacing w:line="360" w:lineRule="exact"/>
        <w:ind w:firstLine="709"/>
        <w:jc w:val="both"/>
        <w:rPr>
          <w:sz w:val="28"/>
          <w:szCs w:val="28"/>
        </w:rPr>
      </w:pPr>
      <w:r w:rsidRPr="001E0EC7">
        <w:rPr>
          <w:sz w:val="28"/>
          <w:szCs w:val="28"/>
        </w:rPr>
        <w:lastRenderedPageBreak/>
        <w:t>11.8. индексы позиции 10.12.4. применяются для определения текущей стоимости работ по разборке зданий методом обрушения с применением расценок ОЕРЖ-2001 части 46 «Работы при реконструкции зданий и сооружений»</w:t>
      </w:r>
      <w:r w:rsidR="00E36E8D" w:rsidRPr="001E0EC7">
        <w:rPr>
          <w:sz w:val="28"/>
          <w:szCs w:val="28"/>
        </w:rPr>
        <w:t>, по погрузке и транспортировке мусора строительного от разборки зданий (методом обрушения) автомобилями-самосвалами до места утилизации;</w:t>
      </w:r>
    </w:p>
    <w:p w:rsidR="00B259D2" w:rsidRPr="001E0EC7" w:rsidRDefault="00B259D2" w:rsidP="00B57753">
      <w:pPr>
        <w:spacing w:line="360" w:lineRule="exact"/>
        <w:ind w:firstLine="709"/>
        <w:jc w:val="both"/>
        <w:rPr>
          <w:sz w:val="28"/>
          <w:szCs w:val="28"/>
        </w:rPr>
      </w:pPr>
      <w:r w:rsidRPr="001E0EC7">
        <w:rPr>
          <w:sz w:val="28"/>
          <w:szCs w:val="28"/>
        </w:rPr>
        <w:t>11.9. индексы позиции 10.13.21. применяются для определения текущей стоимости работ по устройству систем вентиляции и кондиционирования;</w:t>
      </w:r>
    </w:p>
    <w:p w:rsidR="00B259D2" w:rsidRPr="001E0EC7" w:rsidRDefault="00B259D2" w:rsidP="00B57753">
      <w:pPr>
        <w:spacing w:line="360" w:lineRule="exact"/>
        <w:ind w:firstLine="709"/>
        <w:jc w:val="both"/>
        <w:rPr>
          <w:sz w:val="28"/>
          <w:szCs w:val="28"/>
        </w:rPr>
      </w:pPr>
      <w:r w:rsidRPr="001E0EC7">
        <w:rPr>
          <w:sz w:val="28"/>
          <w:szCs w:val="28"/>
        </w:rPr>
        <w:t>11.10. индексы позиции 10.13.22. учитывают полный комплекс работ на монтаж специализированного оборудования котельной с учетом обвязки котлов, в том числе, основного, насосного и вентиляционного оборудования, монтаж трубопроводов и др.;</w:t>
      </w:r>
    </w:p>
    <w:p w:rsidR="00B259D2" w:rsidRPr="001E0EC7" w:rsidRDefault="00B259D2" w:rsidP="00B57753">
      <w:pPr>
        <w:spacing w:line="360" w:lineRule="exact"/>
        <w:ind w:firstLine="709"/>
        <w:jc w:val="both"/>
        <w:rPr>
          <w:sz w:val="28"/>
          <w:szCs w:val="28"/>
        </w:rPr>
      </w:pPr>
      <w:r w:rsidRPr="001E0EC7">
        <w:rPr>
          <w:sz w:val="28"/>
          <w:szCs w:val="28"/>
        </w:rPr>
        <w:t>11.11. индексы позиций 10.13.23. – 10.13.35</w:t>
      </w:r>
      <w:r w:rsidR="00FC3661" w:rsidRPr="001E0EC7">
        <w:rPr>
          <w:sz w:val="28"/>
          <w:szCs w:val="28"/>
        </w:rPr>
        <w:t>.</w:t>
      </w:r>
      <w:r w:rsidRPr="001E0EC7">
        <w:rPr>
          <w:sz w:val="28"/>
          <w:szCs w:val="28"/>
        </w:rPr>
        <w:t xml:space="preserve"> учитывают полный комплекс работ по монтажу отдельных видов технологического оборудования; индексы позиции 10.13.36. – по демонтажу оборудования по позициям индексов 10.13.23. – 10.13.35.</w:t>
      </w:r>
    </w:p>
    <w:p w:rsidR="00B259D2" w:rsidRPr="001E0EC7" w:rsidRDefault="00B259D2" w:rsidP="00B57753">
      <w:pPr>
        <w:spacing w:line="360" w:lineRule="exact"/>
        <w:ind w:firstLine="709"/>
        <w:jc w:val="both"/>
        <w:rPr>
          <w:sz w:val="28"/>
          <w:szCs w:val="28"/>
        </w:rPr>
      </w:pPr>
      <w:r w:rsidRPr="001E0EC7">
        <w:rPr>
          <w:sz w:val="28"/>
          <w:szCs w:val="28"/>
        </w:rPr>
        <w:t>Индексы позиций 10.13.23. – 10.13.36. не применяются для определения затрат по монтажу (демонтажу) оборудования, учтенных в составе индексов на виды (комплексы) работ разделов 1 – 3.</w:t>
      </w:r>
    </w:p>
    <w:p w:rsidR="00B259D2" w:rsidRPr="001E0EC7" w:rsidRDefault="00B259D2" w:rsidP="00B57753">
      <w:pPr>
        <w:spacing w:line="360" w:lineRule="exact"/>
        <w:ind w:firstLine="709"/>
        <w:jc w:val="both"/>
        <w:rPr>
          <w:sz w:val="28"/>
          <w:szCs w:val="28"/>
        </w:rPr>
      </w:pPr>
      <w:r w:rsidRPr="001E0EC7">
        <w:rPr>
          <w:sz w:val="28"/>
          <w:szCs w:val="28"/>
        </w:rPr>
        <w:t>Индексами указанных позиций (СМР и по статьям затрат) учтена, в том числе, стоимость вспомогательных ненормируемых материальных ресурсов для производства монтажных работ, учитываемых в составе единичных расценок (в % от оп</w:t>
      </w:r>
      <w:r w:rsidR="00297CCF" w:rsidRPr="001E0EC7">
        <w:rPr>
          <w:sz w:val="28"/>
          <w:szCs w:val="28"/>
        </w:rPr>
        <w:t>латы труда рабочих-монтажников);</w:t>
      </w:r>
    </w:p>
    <w:p w:rsidR="00B259D2" w:rsidRPr="001E0EC7" w:rsidRDefault="00B259D2" w:rsidP="00B57753">
      <w:pPr>
        <w:spacing w:line="360" w:lineRule="exact"/>
        <w:ind w:firstLine="709"/>
        <w:jc w:val="both"/>
        <w:rPr>
          <w:sz w:val="28"/>
          <w:szCs w:val="28"/>
        </w:rPr>
      </w:pPr>
      <w:r w:rsidRPr="001E0EC7">
        <w:rPr>
          <w:sz w:val="28"/>
          <w:szCs w:val="28"/>
        </w:rPr>
        <w:t>11.12. индексы позиции 10.14.7. учитывают затраты на устройство кабельных сетей до</w:t>
      </w:r>
      <w:r w:rsidR="00297CCF" w:rsidRPr="001E0EC7">
        <w:rPr>
          <w:sz w:val="28"/>
          <w:szCs w:val="28"/>
        </w:rPr>
        <w:t xml:space="preserve"> 10 кВ, включая земляные работы;</w:t>
      </w:r>
    </w:p>
    <w:p w:rsidR="000E3B81" w:rsidRPr="001E0EC7" w:rsidRDefault="000E3B81" w:rsidP="00B57753">
      <w:pPr>
        <w:spacing w:line="360" w:lineRule="exact"/>
        <w:ind w:firstLine="709"/>
        <w:jc w:val="both"/>
        <w:rPr>
          <w:sz w:val="28"/>
          <w:szCs w:val="28"/>
        </w:rPr>
      </w:pPr>
      <w:r w:rsidRPr="001E0EC7">
        <w:rPr>
          <w:sz w:val="28"/>
          <w:szCs w:val="28"/>
        </w:rPr>
        <w:t>11.13. индексы позиций 10.14.5.1., 10.14.5.2. и 10.14.5.3. учитывают комплекс строительно-монтажных работ по устройству автоматических систем газового, порошкового и водяного пожаротушения в зданиях, в том числе работы по прокладке кабельных сетей;</w:t>
      </w:r>
    </w:p>
    <w:p w:rsidR="009A5A66" w:rsidRPr="001E0EC7" w:rsidRDefault="00B259D2" w:rsidP="00366B77">
      <w:pPr>
        <w:spacing w:line="360" w:lineRule="exact"/>
        <w:ind w:firstLine="709"/>
        <w:jc w:val="both"/>
        <w:rPr>
          <w:sz w:val="28"/>
          <w:szCs w:val="28"/>
        </w:rPr>
      </w:pPr>
      <w:r w:rsidRPr="001E0EC7">
        <w:rPr>
          <w:sz w:val="28"/>
          <w:szCs w:val="28"/>
        </w:rPr>
        <w:t>11.1</w:t>
      </w:r>
      <w:r w:rsidR="000E3B81" w:rsidRPr="001E0EC7">
        <w:rPr>
          <w:sz w:val="28"/>
          <w:szCs w:val="28"/>
        </w:rPr>
        <w:t>4</w:t>
      </w:r>
      <w:r w:rsidR="009A5A66" w:rsidRPr="001E0EC7">
        <w:rPr>
          <w:sz w:val="28"/>
          <w:szCs w:val="28"/>
        </w:rPr>
        <w:t xml:space="preserve">. индексы позиций 10.14.11. и 10.14.12. учитывают полный комплекс работ по устройству систем видеонаблюдения и охранного телевидения (СОТ), в том числе монтаж и настройку телевизионных передающих камер и других устройств; монтаж кабелей и проводов по установленным конструкциям в проложенных трубах и металлических рукавах; настройку сетевых трактов; проверку </w:t>
      </w:r>
      <w:r w:rsidR="00E2076F" w:rsidRPr="001E0EC7">
        <w:rPr>
          <w:sz w:val="28"/>
          <w:szCs w:val="28"/>
        </w:rPr>
        <w:t>коммутации, сигнализации и т.д.</w:t>
      </w:r>
    </w:p>
    <w:p w:rsidR="00366B77" w:rsidRPr="001E0EC7" w:rsidRDefault="00366B77" w:rsidP="00366B77">
      <w:pPr>
        <w:pStyle w:val="formattext"/>
        <w:shd w:val="clear" w:color="auto" w:fill="FFFFFF"/>
        <w:spacing w:before="0" w:beforeAutospacing="0" w:after="0" w:afterAutospacing="0" w:line="360" w:lineRule="exact"/>
        <w:ind w:firstLine="709"/>
        <w:jc w:val="both"/>
        <w:textAlignment w:val="baseline"/>
        <w:rPr>
          <w:sz w:val="28"/>
          <w:szCs w:val="28"/>
        </w:rPr>
      </w:pPr>
      <w:r w:rsidRPr="001E0EC7">
        <w:rPr>
          <w:sz w:val="28"/>
          <w:szCs w:val="28"/>
        </w:rPr>
        <w:t>С</w:t>
      </w:r>
      <w:r w:rsidR="00176CD7" w:rsidRPr="001E0EC7">
        <w:rPr>
          <w:sz w:val="28"/>
          <w:szCs w:val="28"/>
        </w:rPr>
        <w:t xml:space="preserve">истема видеонаблюдения: </w:t>
      </w:r>
      <w:r w:rsidRPr="001E0EC7">
        <w:rPr>
          <w:sz w:val="28"/>
          <w:szCs w:val="28"/>
        </w:rPr>
        <w:t>с</w:t>
      </w:r>
      <w:r w:rsidR="00176CD7" w:rsidRPr="001E0EC7">
        <w:rPr>
          <w:sz w:val="28"/>
          <w:szCs w:val="28"/>
        </w:rPr>
        <w:t>овокупность функционирующих видеоканалов, программных и технических средств записи и хранения видеоданных, а также программных и/или технических средств управления, осуществляющих информационный обмен между собой.</w:t>
      </w:r>
      <w:r w:rsidRPr="001E0EC7">
        <w:rPr>
          <w:sz w:val="28"/>
          <w:szCs w:val="28"/>
        </w:rPr>
        <w:t xml:space="preserve"> </w:t>
      </w:r>
    </w:p>
    <w:p w:rsidR="00176CD7" w:rsidRPr="001E0EC7" w:rsidRDefault="00366B77" w:rsidP="00366B77">
      <w:pPr>
        <w:pStyle w:val="formattext"/>
        <w:shd w:val="clear" w:color="auto" w:fill="FFFFFF"/>
        <w:spacing w:before="0" w:beforeAutospacing="0" w:after="0" w:afterAutospacing="0" w:line="360" w:lineRule="exact"/>
        <w:ind w:firstLine="709"/>
        <w:jc w:val="both"/>
        <w:textAlignment w:val="baseline"/>
        <w:rPr>
          <w:sz w:val="28"/>
          <w:szCs w:val="28"/>
        </w:rPr>
      </w:pPr>
      <w:r w:rsidRPr="001E0EC7">
        <w:rPr>
          <w:sz w:val="28"/>
          <w:szCs w:val="28"/>
        </w:rPr>
        <w:lastRenderedPageBreak/>
        <w:t>С</w:t>
      </w:r>
      <w:r w:rsidR="00176CD7" w:rsidRPr="001E0EC7">
        <w:rPr>
          <w:sz w:val="28"/>
          <w:szCs w:val="28"/>
        </w:rPr>
        <w:t>истема охранн</w:t>
      </w:r>
      <w:r w:rsidRPr="001E0EC7">
        <w:rPr>
          <w:sz w:val="28"/>
          <w:szCs w:val="28"/>
        </w:rPr>
        <w:t>ого</w:t>
      </w:r>
      <w:r w:rsidR="00176CD7" w:rsidRPr="001E0EC7">
        <w:rPr>
          <w:sz w:val="28"/>
          <w:szCs w:val="28"/>
        </w:rPr>
        <w:t xml:space="preserve"> </w:t>
      </w:r>
      <w:r w:rsidRPr="001E0EC7">
        <w:rPr>
          <w:sz w:val="28"/>
          <w:szCs w:val="28"/>
        </w:rPr>
        <w:t>телевидения (</w:t>
      </w:r>
      <w:r w:rsidR="00176CD7" w:rsidRPr="001E0EC7">
        <w:rPr>
          <w:sz w:val="28"/>
          <w:szCs w:val="28"/>
        </w:rPr>
        <w:t>COT</w:t>
      </w:r>
      <w:r w:rsidRPr="001E0EC7">
        <w:rPr>
          <w:sz w:val="28"/>
          <w:szCs w:val="28"/>
        </w:rPr>
        <w:t>)</w:t>
      </w:r>
      <w:r w:rsidR="00176CD7" w:rsidRPr="001E0EC7">
        <w:rPr>
          <w:sz w:val="28"/>
          <w:szCs w:val="28"/>
        </w:rPr>
        <w:t xml:space="preserve">: </w:t>
      </w:r>
      <w:r w:rsidRPr="001E0EC7">
        <w:rPr>
          <w:sz w:val="28"/>
          <w:szCs w:val="28"/>
        </w:rPr>
        <w:t>с</w:t>
      </w:r>
      <w:r w:rsidR="00176CD7" w:rsidRPr="001E0EC7">
        <w:rPr>
          <w:sz w:val="28"/>
          <w:szCs w:val="28"/>
        </w:rPr>
        <w:t>истема видеонаблюдения, представляющая собой телевизионную систему замкнутого типа, предназначенную для про</w:t>
      </w:r>
      <w:r w:rsidR="004C51E2" w:rsidRPr="001E0EC7">
        <w:rPr>
          <w:sz w:val="28"/>
          <w:szCs w:val="28"/>
        </w:rPr>
        <w:t>тивокриминальной защиты объекта;</w:t>
      </w:r>
    </w:p>
    <w:p w:rsidR="00B259D2" w:rsidRPr="001E0EC7" w:rsidRDefault="00B259D2" w:rsidP="00B57753">
      <w:pPr>
        <w:spacing w:line="360" w:lineRule="exact"/>
        <w:ind w:firstLine="709"/>
        <w:jc w:val="both"/>
        <w:rPr>
          <w:sz w:val="28"/>
          <w:szCs w:val="28"/>
        </w:rPr>
      </w:pPr>
      <w:r w:rsidRPr="001E0EC7">
        <w:rPr>
          <w:sz w:val="28"/>
          <w:szCs w:val="28"/>
        </w:rPr>
        <w:t>11.1</w:t>
      </w:r>
      <w:r w:rsidR="000E3B81" w:rsidRPr="001E0EC7">
        <w:rPr>
          <w:sz w:val="28"/>
          <w:szCs w:val="28"/>
        </w:rPr>
        <w:t>5</w:t>
      </w:r>
      <w:r w:rsidRPr="001E0EC7">
        <w:rPr>
          <w:sz w:val="28"/>
          <w:szCs w:val="28"/>
        </w:rPr>
        <w:t>. индексы</w:t>
      </w:r>
      <w:r w:rsidR="00B7751B" w:rsidRPr="001E0EC7">
        <w:rPr>
          <w:sz w:val="28"/>
          <w:szCs w:val="28"/>
        </w:rPr>
        <w:t xml:space="preserve"> позиций</w:t>
      </w:r>
      <w:r w:rsidRPr="001E0EC7">
        <w:rPr>
          <w:sz w:val="28"/>
          <w:szCs w:val="28"/>
        </w:rPr>
        <w:t xml:space="preserve"> </w:t>
      </w:r>
      <w:r w:rsidR="00B7751B" w:rsidRPr="001E0EC7">
        <w:rPr>
          <w:sz w:val="28"/>
          <w:szCs w:val="28"/>
        </w:rPr>
        <w:t>пунктов</w:t>
      </w:r>
      <w:r w:rsidR="001811D2" w:rsidRPr="001E0EC7">
        <w:rPr>
          <w:sz w:val="28"/>
          <w:szCs w:val="28"/>
        </w:rPr>
        <w:t xml:space="preserve"> 10.15.1.1. и 10.15.1.2. </w:t>
      </w:r>
      <w:r w:rsidRPr="001E0EC7">
        <w:rPr>
          <w:sz w:val="28"/>
          <w:szCs w:val="28"/>
        </w:rPr>
        <w:t xml:space="preserve">учитывают полный комплекс работ по устройству наружных </w:t>
      </w:r>
      <w:r w:rsidR="00796033" w:rsidRPr="001E0EC7">
        <w:rPr>
          <w:sz w:val="28"/>
          <w:szCs w:val="28"/>
        </w:rPr>
        <w:t xml:space="preserve">инженерных </w:t>
      </w:r>
      <w:r w:rsidRPr="001E0EC7">
        <w:rPr>
          <w:sz w:val="28"/>
          <w:szCs w:val="28"/>
        </w:rPr>
        <w:t xml:space="preserve">сетей водопровода </w:t>
      </w:r>
      <w:r w:rsidR="001811D2" w:rsidRPr="001E0EC7">
        <w:rPr>
          <w:sz w:val="28"/>
          <w:szCs w:val="28"/>
        </w:rPr>
        <w:t>и канализации</w:t>
      </w:r>
      <w:r w:rsidR="00B7751B" w:rsidRPr="001E0EC7">
        <w:rPr>
          <w:sz w:val="28"/>
          <w:szCs w:val="28"/>
        </w:rPr>
        <w:t>,</w:t>
      </w:r>
      <w:r w:rsidR="001811D2" w:rsidRPr="001E0EC7">
        <w:rPr>
          <w:sz w:val="28"/>
          <w:szCs w:val="28"/>
        </w:rPr>
        <w:t xml:space="preserve"> включая земляные работы, устройство колодцев из сборного железобетона и пр., </w:t>
      </w:r>
      <w:r w:rsidR="00B7751B" w:rsidRPr="001E0EC7">
        <w:rPr>
          <w:sz w:val="28"/>
          <w:szCs w:val="28"/>
        </w:rPr>
        <w:t xml:space="preserve">и </w:t>
      </w:r>
      <w:r w:rsidR="001811D2" w:rsidRPr="001E0EC7">
        <w:rPr>
          <w:sz w:val="28"/>
          <w:szCs w:val="28"/>
        </w:rPr>
        <w:t>дифференцированы по виду укладываемых труб – полиэтиленовые, стальные, чугунные, хризотилцементные</w:t>
      </w:r>
      <w:r w:rsidR="00796033" w:rsidRPr="001E0EC7">
        <w:rPr>
          <w:sz w:val="28"/>
          <w:szCs w:val="28"/>
        </w:rPr>
        <w:t xml:space="preserve"> (асбестоцементные), бетонные и железобетонные</w:t>
      </w:r>
      <w:r w:rsidRPr="001E0EC7">
        <w:rPr>
          <w:sz w:val="28"/>
          <w:szCs w:val="28"/>
        </w:rPr>
        <w:t>;</w:t>
      </w:r>
    </w:p>
    <w:p w:rsidR="00EE78EC" w:rsidRPr="001E0EC7" w:rsidRDefault="000E3B81" w:rsidP="00B57753">
      <w:pPr>
        <w:spacing w:line="360" w:lineRule="exact"/>
        <w:ind w:firstLine="709"/>
        <w:jc w:val="both"/>
        <w:rPr>
          <w:sz w:val="28"/>
          <w:szCs w:val="28"/>
        </w:rPr>
      </w:pPr>
      <w:r w:rsidRPr="001E0EC7">
        <w:rPr>
          <w:sz w:val="28"/>
          <w:szCs w:val="28"/>
        </w:rPr>
        <w:t>11.16</w:t>
      </w:r>
      <w:r w:rsidR="00EE78EC" w:rsidRPr="001E0EC7">
        <w:rPr>
          <w:sz w:val="28"/>
          <w:szCs w:val="28"/>
        </w:rPr>
        <w:t>.</w:t>
      </w:r>
      <w:r w:rsidR="00FC3661" w:rsidRPr="001E0EC7">
        <w:rPr>
          <w:sz w:val="28"/>
          <w:szCs w:val="28"/>
        </w:rPr>
        <w:t> </w:t>
      </w:r>
      <w:r w:rsidR="00EE78EC" w:rsidRPr="001E0EC7">
        <w:rPr>
          <w:sz w:val="28"/>
          <w:szCs w:val="28"/>
        </w:rPr>
        <w:t xml:space="preserve">индексы позиции 10.15.1.4. учитывают работы по продавливанию </w:t>
      </w:r>
      <w:r w:rsidR="00D90595" w:rsidRPr="001E0EC7">
        <w:rPr>
          <w:sz w:val="28"/>
          <w:szCs w:val="28"/>
        </w:rPr>
        <w:t xml:space="preserve">без разработки грунта </w:t>
      </w:r>
      <w:r w:rsidR="00EE78EC" w:rsidRPr="001E0EC7">
        <w:rPr>
          <w:sz w:val="28"/>
          <w:szCs w:val="28"/>
        </w:rPr>
        <w:t>(прокол)</w:t>
      </w:r>
      <w:r w:rsidR="003E0516" w:rsidRPr="001E0EC7">
        <w:rPr>
          <w:sz w:val="28"/>
          <w:szCs w:val="28"/>
        </w:rPr>
        <w:t xml:space="preserve"> </w:t>
      </w:r>
      <w:r w:rsidR="00EE78EC" w:rsidRPr="001E0EC7">
        <w:rPr>
          <w:sz w:val="28"/>
          <w:szCs w:val="28"/>
        </w:rPr>
        <w:t>по расценкам ОЕРЖ-2001 части 22 «Водопровод – наружные сети»</w:t>
      </w:r>
      <w:r w:rsidR="00D90595" w:rsidRPr="001E0EC7">
        <w:rPr>
          <w:sz w:val="28"/>
          <w:szCs w:val="28"/>
        </w:rPr>
        <w:t>;</w:t>
      </w:r>
    </w:p>
    <w:p w:rsidR="00537380" w:rsidRPr="001E0EC7" w:rsidRDefault="00010F70" w:rsidP="00B57753">
      <w:pPr>
        <w:spacing w:line="360" w:lineRule="exact"/>
        <w:ind w:firstLine="709"/>
        <w:jc w:val="both"/>
        <w:rPr>
          <w:sz w:val="28"/>
          <w:szCs w:val="28"/>
        </w:rPr>
      </w:pPr>
      <w:r w:rsidRPr="001E0EC7">
        <w:rPr>
          <w:sz w:val="28"/>
          <w:szCs w:val="28"/>
        </w:rPr>
        <w:t>11.17. индексы позиции 10.15.1.8. учитывают работ</w:t>
      </w:r>
      <w:r w:rsidR="00DF6441" w:rsidRPr="001E0EC7">
        <w:rPr>
          <w:sz w:val="28"/>
          <w:szCs w:val="28"/>
        </w:rPr>
        <w:t>ы</w:t>
      </w:r>
      <w:r w:rsidRPr="001E0EC7">
        <w:rPr>
          <w:sz w:val="28"/>
          <w:szCs w:val="28"/>
        </w:rPr>
        <w:t xml:space="preserve"> по бурению машин</w:t>
      </w:r>
      <w:r w:rsidR="004D6EFC" w:rsidRPr="001E0EC7">
        <w:rPr>
          <w:sz w:val="28"/>
          <w:szCs w:val="28"/>
        </w:rPr>
        <w:t>ами</w:t>
      </w:r>
      <w:r w:rsidRPr="001E0EC7">
        <w:rPr>
          <w:sz w:val="28"/>
          <w:szCs w:val="28"/>
        </w:rPr>
        <w:t xml:space="preserve"> горизонтального бурения прессово-шнеков</w:t>
      </w:r>
      <w:r w:rsidR="009F4482" w:rsidRPr="001E0EC7">
        <w:rPr>
          <w:sz w:val="28"/>
          <w:szCs w:val="28"/>
        </w:rPr>
        <w:t>ыми</w:t>
      </w:r>
      <w:r w:rsidRPr="001E0EC7">
        <w:rPr>
          <w:sz w:val="28"/>
          <w:szCs w:val="28"/>
        </w:rPr>
        <w:t xml:space="preserve"> с усилием продавливания 203 ТС (2000кН)</w:t>
      </w:r>
      <w:r w:rsidR="00375E7B" w:rsidRPr="001E0EC7">
        <w:rPr>
          <w:sz w:val="28"/>
          <w:szCs w:val="28"/>
        </w:rPr>
        <w:t xml:space="preserve"> </w:t>
      </w:r>
      <w:r w:rsidR="00DF6441" w:rsidRPr="001E0EC7">
        <w:rPr>
          <w:sz w:val="28"/>
          <w:szCs w:val="28"/>
        </w:rPr>
        <w:t xml:space="preserve">трехступенчатым методом </w:t>
      </w:r>
      <w:r w:rsidR="00375E7B" w:rsidRPr="001E0EC7">
        <w:rPr>
          <w:sz w:val="28"/>
          <w:szCs w:val="28"/>
        </w:rPr>
        <w:t xml:space="preserve">с учетом </w:t>
      </w:r>
      <w:r w:rsidR="00DF6441" w:rsidRPr="001E0EC7">
        <w:rPr>
          <w:sz w:val="28"/>
          <w:szCs w:val="28"/>
        </w:rPr>
        <w:t>комплекса подготовительных работ</w:t>
      </w:r>
      <w:r w:rsidR="005D1DAF" w:rsidRPr="001E0EC7">
        <w:rPr>
          <w:sz w:val="28"/>
          <w:szCs w:val="28"/>
        </w:rPr>
        <w:t>; работ по разработке и обратной засыпке грунта; р</w:t>
      </w:r>
      <w:r w:rsidR="00365190" w:rsidRPr="001E0EC7">
        <w:rPr>
          <w:sz w:val="28"/>
          <w:szCs w:val="28"/>
        </w:rPr>
        <w:t>абот по монтажу и демонтажу</w:t>
      </w:r>
      <w:r w:rsidR="009F4482" w:rsidRPr="001E0EC7">
        <w:rPr>
          <w:sz w:val="28"/>
          <w:szCs w:val="28"/>
        </w:rPr>
        <w:t xml:space="preserve"> применяемых </w:t>
      </w:r>
      <w:r w:rsidR="00365190" w:rsidRPr="001E0EC7">
        <w:rPr>
          <w:sz w:val="28"/>
          <w:szCs w:val="28"/>
        </w:rPr>
        <w:t>машин</w:t>
      </w:r>
      <w:r w:rsidR="004D6EFC" w:rsidRPr="001E0EC7">
        <w:rPr>
          <w:sz w:val="28"/>
          <w:szCs w:val="28"/>
        </w:rPr>
        <w:t>;</w:t>
      </w:r>
    </w:p>
    <w:p w:rsidR="009F4482" w:rsidRPr="001E0EC7" w:rsidRDefault="00E06706" w:rsidP="00B57753">
      <w:pPr>
        <w:spacing w:line="360" w:lineRule="exact"/>
        <w:ind w:firstLine="709"/>
        <w:jc w:val="both"/>
        <w:rPr>
          <w:sz w:val="28"/>
          <w:szCs w:val="28"/>
        </w:rPr>
      </w:pPr>
      <w:r w:rsidRPr="001E0EC7">
        <w:rPr>
          <w:sz w:val="28"/>
          <w:szCs w:val="28"/>
        </w:rPr>
        <w:t>11.18. и</w:t>
      </w:r>
      <w:r w:rsidR="005D1DAF" w:rsidRPr="001E0EC7">
        <w:rPr>
          <w:sz w:val="28"/>
          <w:szCs w:val="28"/>
        </w:rPr>
        <w:t xml:space="preserve">ндексы позиций 10.15.1.9. учитывают </w:t>
      </w:r>
      <w:r w:rsidR="00D170D2" w:rsidRPr="001E0EC7">
        <w:rPr>
          <w:sz w:val="28"/>
          <w:szCs w:val="28"/>
        </w:rPr>
        <w:t>работ</w:t>
      </w:r>
      <w:r w:rsidR="009F4482" w:rsidRPr="001E0EC7">
        <w:rPr>
          <w:sz w:val="28"/>
          <w:szCs w:val="28"/>
        </w:rPr>
        <w:t>ы</w:t>
      </w:r>
      <w:r w:rsidR="00D170D2" w:rsidRPr="001E0EC7">
        <w:rPr>
          <w:sz w:val="28"/>
          <w:szCs w:val="28"/>
        </w:rPr>
        <w:t xml:space="preserve"> по у</w:t>
      </w:r>
      <w:r w:rsidR="00352A40" w:rsidRPr="001E0EC7">
        <w:rPr>
          <w:sz w:val="28"/>
          <w:szCs w:val="28"/>
        </w:rPr>
        <w:t>стройств</w:t>
      </w:r>
      <w:r w:rsidR="00D170D2" w:rsidRPr="001E0EC7">
        <w:rPr>
          <w:sz w:val="28"/>
          <w:szCs w:val="28"/>
        </w:rPr>
        <w:t>у</w:t>
      </w:r>
      <w:r w:rsidR="00352A40" w:rsidRPr="001E0EC7">
        <w:rPr>
          <w:sz w:val="28"/>
          <w:szCs w:val="28"/>
        </w:rPr>
        <w:t xml:space="preserve"> лучевых дренажных скважин</w:t>
      </w:r>
      <w:r w:rsidR="005D1DAF" w:rsidRPr="001E0EC7">
        <w:rPr>
          <w:sz w:val="28"/>
          <w:szCs w:val="28"/>
        </w:rPr>
        <w:t xml:space="preserve"> </w:t>
      </w:r>
      <w:r w:rsidR="009F4482" w:rsidRPr="001E0EC7">
        <w:rPr>
          <w:sz w:val="28"/>
          <w:szCs w:val="28"/>
        </w:rPr>
        <w:t>с учетом комплекса подготовительных работ; работ по разработке и обратной засыпке грунта; работ по монтажу и демонтажу установок</w:t>
      </w:r>
      <w:r w:rsidR="00556072" w:rsidRPr="001E0EC7">
        <w:rPr>
          <w:sz w:val="28"/>
          <w:szCs w:val="28"/>
        </w:rPr>
        <w:t xml:space="preserve"> </w:t>
      </w:r>
      <w:r w:rsidR="009F4482" w:rsidRPr="001E0EC7">
        <w:rPr>
          <w:sz w:val="28"/>
          <w:szCs w:val="28"/>
        </w:rPr>
        <w:t>для устройства лучевых дренажных скважин;</w:t>
      </w:r>
    </w:p>
    <w:p w:rsidR="00960BE5" w:rsidRPr="001E0EC7" w:rsidRDefault="00960BE5" w:rsidP="00B57753">
      <w:pPr>
        <w:spacing w:line="360" w:lineRule="exact"/>
        <w:ind w:firstLine="709"/>
        <w:jc w:val="both"/>
        <w:rPr>
          <w:sz w:val="28"/>
          <w:szCs w:val="28"/>
        </w:rPr>
      </w:pPr>
      <w:r w:rsidRPr="001E0EC7">
        <w:rPr>
          <w:sz w:val="28"/>
          <w:szCs w:val="28"/>
        </w:rPr>
        <w:t>11.1</w:t>
      </w:r>
      <w:r w:rsidR="00654074" w:rsidRPr="001E0EC7">
        <w:rPr>
          <w:sz w:val="28"/>
          <w:szCs w:val="28"/>
        </w:rPr>
        <w:t>9</w:t>
      </w:r>
      <w:r w:rsidRPr="001E0EC7">
        <w:rPr>
          <w:sz w:val="28"/>
          <w:szCs w:val="28"/>
        </w:rPr>
        <w:t xml:space="preserve">. индексы позиций </w:t>
      </w:r>
      <w:r w:rsidR="00695551" w:rsidRPr="001E0EC7">
        <w:rPr>
          <w:sz w:val="28"/>
          <w:szCs w:val="28"/>
        </w:rPr>
        <w:t xml:space="preserve">10.17.1. учитывают комплекс работ по устройству автомобильных дорог с покрытием из асфальтобетонных </w:t>
      </w:r>
      <w:r w:rsidR="001C7B7C" w:rsidRPr="001E0EC7">
        <w:rPr>
          <w:sz w:val="28"/>
          <w:szCs w:val="28"/>
        </w:rPr>
        <w:t xml:space="preserve">смесей, включая земляные работы и устройство </w:t>
      </w:r>
      <w:r w:rsidR="00695551" w:rsidRPr="001E0EC7">
        <w:rPr>
          <w:sz w:val="28"/>
          <w:szCs w:val="28"/>
        </w:rPr>
        <w:t>подстилающи</w:t>
      </w:r>
      <w:r w:rsidR="001C7B7C" w:rsidRPr="001E0EC7">
        <w:rPr>
          <w:sz w:val="28"/>
          <w:szCs w:val="28"/>
        </w:rPr>
        <w:t>х</w:t>
      </w:r>
      <w:r w:rsidR="00695551" w:rsidRPr="001E0EC7">
        <w:rPr>
          <w:sz w:val="28"/>
          <w:szCs w:val="28"/>
        </w:rPr>
        <w:t xml:space="preserve"> сло</w:t>
      </w:r>
      <w:r w:rsidR="001C7B7C" w:rsidRPr="001E0EC7">
        <w:rPr>
          <w:sz w:val="28"/>
          <w:szCs w:val="28"/>
        </w:rPr>
        <w:t>ев</w:t>
      </w:r>
      <w:r w:rsidR="00695551" w:rsidRPr="001E0EC7">
        <w:rPr>
          <w:sz w:val="28"/>
          <w:szCs w:val="28"/>
        </w:rPr>
        <w:t xml:space="preserve"> из песка и щеб</w:t>
      </w:r>
      <w:r w:rsidR="003E0516" w:rsidRPr="001E0EC7">
        <w:rPr>
          <w:sz w:val="28"/>
          <w:szCs w:val="28"/>
        </w:rPr>
        <w:t>ня</w:t>
      </w:r>
      <w:r w:rsidR="00695551" w:rsidRPr="001E0EC7">
        <w:rPr>
          <w:sz w:val="28"/>
          <w:szCs w:val="28"/>
        </w:rPr>
        <w:t>;</w:t>
      </w:r>
    </w:p>
    <w:p w:rsidR="00933EB6" w:rsidRPr="001E0EC7" w:rsidRDefault="00DA0B9D" w:rsidP="00B57753">
      <w:pPr>
        <w:spacing w:line="360" w:lineRule="exact"/>
        <w:ind w:firstLine="709"/>
        <w:jc w:val="both"/>
        <w:rPr>
          <w:sz w:val="28"/>
          <w:szCs w:val="28"/>
        </w:rPr>
      </w:pPr>
      <w:r w:rsidRPr="001E0EC7">
        <w:rPr>
          <w:sz w:val="28"/>
          <w:szCs w:val="28"/>
        </w:rPr>
        <w:t>11.</w:t>
      </w:r>
      <w:r w:rsidR="00654074" w:rsidRPr="001E0EC7">
        <w:rPr>
          <w:sz w:val="28"/>
          <w:szCs w:val="28"/>
        </w:rPr>
        <w:t>20</w:t>
      </w:r>
      <w:r w:rsidRPr="001E0EC7">
        <w:rPr>
          <w:sz w:val="28"/>
          <w:szCs w:val="28"/>
        </w:rPr>
        <w:t>.</w:t>
      </w:r>
      <w:r w:rsidRPr="001E0EC7">
        <w:rPr>
          <w:sz w:val="28"/>
          <w:szCs w:val="28"/>
          <w:lang w:val="en-US"/>
        </w:rPr>
        <w:t> </w:t>
      </w:r>
      <w:r w:rsidR="00695551" w:rsidRPr="001E0EC7">
        <w:rPr>
          <w:sz w:val="28"/>
          <w:szCs w:val="28"/>
        </w:rPr>
        <w:t xml:space="preserve">индексы позиций 10.17.2. учитывают комплекс работ по устройству автомобильных дорог с </w:t>
      </w:r>
      <w:r w:rsidR="00933EB6" w:rsidRPr="001E0EC7">
        <w:rPr>
          <w:sz w:val="28"/>
          <w:szCs w:val="28"/>
        </w:rPr>
        <w:t>щ</w:t>
      </w:r>
      <w:r w:rsidR="00695551" w:rsidRPr="001E0EC7">
        <w:rPr>
          <w:sz w:val="28"/>
          <w:szCs w:val="28"/>
        </w:rPr>
        <w:t>еб</w:t>
      </w:r>
      <w:r w:rsidR="00933EB6" w:rsidRPr="001E0EC7">
        <w:rPr>
          <w:sz w:val="28"/>
          <w:szCs w:val="28"/>
        </w:rPr>
        <w:t>еночным покрытием</w:t>
      </w:r>
      <w:r w:rsidR="00695551" w:rsidRPr="001E0EC7">
        <w:rPr>
          <w:sz w:val="28"/>
          <w:szCs w:val="28"/>
        </w:rPr>
        <w:t>, включая земляные работы,</w:t>
      </w:r>
      <w:r w:rsidR="00933EB6" w:rsidRPr="001E0EC7">
        <w:rPr>
          <w:sz w:val="28"/>
          <w:szCs w:val="28"/>
        </w:rPr>
        <w:t xml:space="preserve"> устройство </w:t>
      </w:r>
      <w:r w:rsidR="001C7B7C" w:rsidRPr="001E0EC7">
        <w:rPr>
          <w:sz w:val="28"/>
          <w:szCs w:val="28"/>
        </w:rPr>
        <w:t xml:space="preserve">и уплотнение </w:t>
      </w:r>
      <w:r w:rsidR="00933EB6" w:rsidRPr="001E0EC7">
        <w:rPr>
          <w:sz w:val="28"/>
          <w:szCs w:val="28"/>
        </w:rPr>
        <w:t>корыта,</w:t>
      </w:r>
      <w:r w:rsidR="00695551" w:rsidRPr="001E0EC7">
        <w:rPr>
          <w:sz w:val="28"/>
          <w:szCs w:val="28"/>
        </w:rPr>
        <w:t xml:space="preserve"> </w:t>
      </w:r>
      <w:r w:rsidR="001C7B7C" w:rsidRPr="001E0EC7">
        <w:rPr>
          <w:sz w:val="28"/>
          <w:szCs w:val="28"/>
        </w:rPr>
        <w:t xml:space="preserve">устройство </w:t>
      </w:r>
      <w:r w:rsidR="00695551" w:rsidRPr="001E0EC7">
        <w:rPr>
          <w:sz w:val="28"/>
          <w:szCs w:val="28"/>
        </w:rPr>
        <w:t>подстилающи</w:t>
      </w:r>
      <w:r w:rsidR="001C7B7C" w:rsidRPr="001E0EC7">
        <w:rPr>
          <w:sz w:val="28"/>
          <w:szCs w:val="28"/>
        </w:rPr>
        <w:t>х</w:t>
      </w:r>
      <w:r w:rsidR="00695551" w:rsidRPr="001E0EC7">
        <w:rPr>
          <w:sz w:val="28"/>
          <w:szCs w:val="28"/>
        </w:rPr>
        <w:t xml:space="preserve"> сло</w:t>
      </w:r>
      <w:r w:rsidR="001C7B7C" w:rsidRPr="001E0EC7">
        <w:rPr>
          <w:sz w:val="28"/>
          <w:szCs w:val="28"/>
        </w:rPr>
        <w:t>ев</w:t>
      </w:r>
      <w:r w:rsidR="00695551" w:rsidRPr="001E0EC7">
        <w:rPr>
          <w:sz w:val="28"/>
          <w:szCs w:val="28"/>
        </w:rPr>
        <w:t xml:space="preserve"> из песка, а также </w:t>
      </w:r>
      <w:r w:rsidR="00933EB6" w:rsidRPr="001E0EC7">
        <w:rPr>
          <w:sz w:val="28"/>
          <w:szCs w:val="28"/>
        </w:rPr>
        <w:t>полупропитку с применением битума щебеночного покрытия;</w:t>
      </w:r>
    </w:p>
    <w:p w:rsidR="00933EB6" w:rsidRPr="001E0EC7" w:rsidRDefault="00DA0B9D" w:rsidP="00B57753">
      <w:pPr>
        <w:spacing w:line="360" w:lineRule="exact"/>
        <w:ind w:firstLine="709"/>
        <w:jc w:val="both"/>
        <w:rPr>
          <w:sz w:val="28"/>
          <w:szCs w:val="28"/>
        </w:rPr>
      </w:pPr>
      <w:r w:rsidRPr="001E0EC7">
        <w:rPr>
          <w:sz w:val="28"/>
          <w:szCs w:val="28"/>
        </w:rPr>
        <w:t>11.</w:t>
      </w:r>
      <w:r w:rsidR="00654074" w:rsidRPr="001E0EC7">
        <w:rPr>
          <w:sz w:val="28"/>
          <w:szCs w:val="28"/>
        </w:rPr>
        <w:t>21</w:t>
      </w:r>
      <w:r w:rsidRPr="001E0EC7">
        <w:rPr>
          <w:sz w:val="28"/>
          <w:szCs w:val="28"/>
        </w:rPr>
        <w:t>. </w:t>
      </w:r>
      <w:r w:rsidR="00933EB6" w:rsidRPr="001E0EC7">
        <w:rPr>
          <w:sz w:val="28"/>
          <w:szCs w:val="28"/>
        </w:rPr>
        <w:t xml:space="preserve">индексы позиций 10.17.3. учитывают комплекс работ по устройству автомобильных дорог с покрытием из сборных железобетонных плит, включая земляные работы, а также </w:t>
      </w:r>
      <w:r w:rsidR="001C7B7C" w:rsidRPr="001E0EC7">
        <w:rPr>
          <w:sz w:val="28"/>
          <w:szCs w:val="28"/>
        </w:rPr>
        <w:t xml:space="preserve">устройство </w:t>
      </w:r>
      <w:r w:rsidR="00933EB6" w:rsidRPr="001E0EC7">
        <w:rPr>
          <w:sz w:val="28"/>
          <w:szCs w:val="28"/>
        </w:rPr>
        <w:t>подстилающи</w:t>
      </w:r>
      <w:r w:rsidR="001C7B7C" w:rsidRPr="001E0EC7">
        <w:rPr>
          <w:sz w:val="28"/>
          <w:szCs w:val="28"/>
        </w:rPr>
        <w:t>х</w:t>
      </w:r>
      <w:r w:rsidR="00933EB6" w:rsidRPr="001E0EC7">
        <w:rPr>
          <w:sz w:val="28"/>
          <w:szCs w:val="28"/>
        </w:rPr>
        <w:t xml:space="preserve"> сло</w:t>
      </w:r>
      <w:r w:rsidR="001C7B7C" w:rsidRPr="001E0EC7">
        <w:rPr>
          <w:sz w:val="28"/>
          <w:szCs w:val="28"/>
        </w:rPr>
        <w:t>ев</w:t>
      </w:r>
      <w:r w:rsidR="00933EB6" w:rsidRPr="001E0EC7">
        <w:rPr>
          <w:sz w:val="28"/>
          <w:szCs w:val="28"/>
        </w:rPr>
        <w:t xml:space="preserve"> из песка;</w:t>
      </w:r>
    </w:p>
    <w:p w:rsidR="00DA4426" w:rsidRPr="001E0EC7" w:rsidRDefault="00933EB6" w:rsidP="00B57753">
      <w:pPr>
        <w:spacing w:line="360" w:lineRule="exact"/>
        <w:ind w:firstLine="709"/>
        <w:jc w:val="both"/>
        <w:rPr>
          <w:sz w:val="28"/>
          <w:szCs w:val="28"/>
        </w:rPr>
      </w:pPr>
      <w:r w:rsidRPr="001E0EC7">
        <w:rPr>
          <w:sz w:val="28"/>
          <w:szCs w:val="28"/>
        </w:rPr>
        <w:t>11.</w:t>
      </w:r>
      <w:r w:rsidR="00EB1D60" w:rsidRPr="001E0EC7">
        <w:rPr>
          <w:sz w:val="28"/>
          <w:szCs w:val="28"/>
        </w:rPr>
        <w:t>2</w:t>
      </w:r>
      <w:r w:rsidR="00654074" w:rsidRPr="001E0EC7">
        <w:rPr>
          <w:sz w:val="28"/>
          <w:szCs w:val="28"/>
        </w:rPr>
        <w:t>2</w:t>
      </w:r>
      <w:r w:rsidRPr="001E0EC7">
        <w:rPr>
          <w:sz w:val="28"/>
          <w:szCs w:val="28"/>
        </w:rPr>
        <w:t>. индексы п</w:t>
      </w:r>
      <w:r w:rsidR="0012612C" w:rsidRPr="001E0EC7">
        <w:rPr>
          <w:sz w:val="28"/>
          <w:szCs w:val="28"/>
        </w:rPr>
        <w:t>озиций</w:t>
      </w:r>
      <w:r w:rsidRPr="001E0EC7">
        <w:rPr>
          <w:sz w:val="28"/>
          <w:szCs w:val="28"/>
        </w:rPr>
        <w:t xml:space="preserve"> 10.17.4.</w:t>
      </w:r>
      <w:r w:rsidR="00DA4426" w:rsidRPr="001E0EC7">
        <w:rPr>
          <w:sz w:val="28"/>
          <w:szCs w:val="28"/>
        </w:rPr>
        <w:t>1. и 10.17.4.2.</w:t>
      </w:r>
      <w:r w:rsidRPr="001E0EC7">
        <w:rPr>
          <w:sz w:val="28"/>
          <w:szCs w:val="28"/>
        </w:rPr>
        <w:t xml:space="preserve"> </w:t>
      </w:r>
      <w:r w:rsidR="00DA4426" w:rsidRPr="001E0EC7">
        <w:rPr>
          <w:sz w:val="28"/>
          <w:szCs w:val="28"/>
        </w:rPr>
        <w:t>учитывают комплексы работ по устройству бетонных плитных тротуаров с основаниями из песка и бетона или песка и щебня, включая земляные работы, а также заполнение швов цементным раствором;</w:t>
      </w:r>
    </w:p>
    <w:p w:rsidR="0012612C" w:rsidRPr="001E0EC7" w:rsidRDefault="00AF724D" w:rsidP="00B57753">
      <w:pPr>
        <w:spacing w:line="360" w:lineRule="exact"/>
        <w:ind w:firstLine="709"/>
        <w:jc w:val="both"/>
        <w:rPr>
          <w:sz w:val="28"/>
          <w:szCs w:val="28"/>
        </w:rPr>
      </w:pPr>
      <w:r w:rsidRPr="001E0EC7">
        <w:rPr>
          <w:sz w:val="28"/>
          <w:szCs w:val="28"/>
        </w:rPr>
        <w:t>11.</w:t>
      </w:r>
      <w:r w:rsidR="00654074" w:rsidRPr="001E0EC7">
        <w:rPr>
          <w:sz w:val="28"/>
          <w:szCs w:val="28"/>
        </w:rPr>
        <w:t>23</w:t>
      </w:r>
      <w:r w:rsidRPr="001E0EC7">
        <w:rPr>
          <w:sz w:val="28"/>
          <w:szCs w:val="28"/>
        </w:rPr>
        <w:t>. </w:t>
      </w:r>
      <w:r w:rsidR="0012612C" w:rsidRPr="001E0EC7">
        <w:rPr>
          <w:sz w:val="28"/>
          <w:szCs w:val="28"/>
        </w:rPr>
        <w:t>индексы позиций 10.17.4.3., 10.17.4.4., 10.17.4.5 учитывают комплексы работ по устройству тротуаров с покрытием из асфальтобе</w:t>
      </w:r>
      <w:r w:rsidR="00894C97" w:rsidRPr="001E0EC7">
        <w:rPr>
          <w:sz w:val="28"/>
          <w:szCs w:val="28"/>
        </w:rPr>
        <w:t xml:space="preserve">тонных </w:t>
      </w:r>
      <w:r w:rsidR="00894C97" w:rsidRPr="001E0EC7">
        <w:rPr>
          <w:sz w:val="28"/>
          <w:szCs w:val="28"/>
        </w:rPr>
        <w:lastRenderedPageBreak/>
        <w:t>смесей, тротуарной плитки и гранитных плит, включая земляные работы и устройство оснований из песка и щебня;</w:t>
      </w:r>
    </w:p>
    <w:p w:rsidR="00325749" w:rsidRPr="001E0EC7" w:rsidRDefault="00AF724D" w:rsidP="00B57753">
      <w:pPr>
        <w:spacing w:line="360" w:lineRule="exact"/>
        <w:ind w:firstLine="709"/>
        <w:jc w:val="both"/>
        <w:rPr>
          <w:sz w:val="28"/>
          <w:szCs w:val="28"/>
        </w:rPr>
      </w:pPr>
      <w:r w:rsidRPr="001E0EC7">
        <w:rPr>
          <w:sz w:val="28"/>
          <w:szCs w:val="28"/>
        </w:rPr>
        <w:t>11.</w:t>
      </w:r>
      <w:r w:rsidR="00654074" w:rsidRPr="001E0EC7">
        <w:rPr>
          <w:sz w:val="28"/>
          <w:szCs w:val="28"/>
        </w:rPr>
        <w:t>24</w:t>
      </w:r>
      <w:r w:rsidRPr="001E0EC7">
        <w:rPr>
          <w:sz w:val="28"/>
          <w:szCs w:val="28"/>
        </w:rPr>
        <w:t>. </w:t>
      </w:r>
      <w:r w:rsidR="00325749" w:rsidRPr="001E0EC7">
        <w:rPr>
          <w:sz w:val="28"/>
          <w:szCs w:val="28"/>
        </w:rPr>
        <w:t xml:space="preserve">индексами </w:t>
      </w:r>
      <w:r w:rsidRPr="001E0EC7">
        <w:rPr>
          <w:sz w:val="28"/>
          <w:szCs w:val="28"/>
        </w:rPr>
        <w:t>н</w:t>
      </w:r>
      <w:r w:rsidR="00325749" w:rsidRPr="001E0EC7">
        <w:rPr>
          <w:sz w:val="28"/>
          <w:szCs w:val="28"/>
        </w:rPr>
        <w:t>а устройство тротуаров (позиции 10.17.4.1. – 10.17.4.5.) не учтен</w:t>
      </w:r>
      <w:r w:rsidRPr="001E0EC7">
        <w:rPr>
          <w:sz w:val="28"/>
          <w:szCs w:val="28"/>
        </w:rPr>
        <w:t xml:space="preserve">ы работы по установке бортовых камней, текущая стоимость </w:t>
      </w:r>
      <w:r w:rsidR="00DA0B9D" w:rsidRPr="001E0EC7">
        <w:rPr>
          <w:sz w:val="28"/>
          <w:szCs w:val="28"/>
        </w:rPr>
        <w:t>которых</w:t>
      </w:r>
      <w:r w:rsidRPr="001E0EC7">
        <w:rPr>
          <w:sz w:val="28"/>
          <w:szCs w:val="28"/>
        </w:rPr>
        <w:t xml:space="preserve"> определяется по индексам позиции 10.17.7.; </w:t>
      </w:r>
    </w:p>
    <w:p w:rsidR="00B259D2" w:rsidRPr="001E0EC7" w:rsidRDefault="00B259D2" w:rsidP="00B57753">
      <w:pPr>
        <w:spacing w:line="360" w:lineRule="exact"/>
        <w:ind w:firstLine="709"/>
        <w:jc w:val="both"/>
        <w:rPr>
          <w:sz w:val="28"/>
          <w:szCs w:val="28"/>
        </w:rPr>
      </w:pPr>
      <w:r w:rsidRPr="001E0EC7">
        <w:rPr>
          <w:sz w:val="28"/>
          <w:szCs w:val="28"/>
        </w:rPr>
        <w:t xml:space="preserve">12. Индексы по пунктам 20; 25; 27; 40 раздела 3 предназначены для определения текущей стоимости работ по капитальному ремонту мостов </w:t>
      </w:r>
      <w:r w:rsidR="003654AB" w:rsidRPr="001E0EC7">
        <w:rPr>
          <w:sz w:val="28"/>
          <w:szCs w:val="28"/>
        </w:rPr>
        <w:t xml:space="preserve">и тоннелей </w:t>
      </w:r>
      <w:r w:rsidRPr="001E0EC7">
        <w:rPr>
          <w:sz w:val="28"/>
          <w:szCs w:val="28"/>
        </w:rPr>
        <w:t>железнодорожных, линий электропередачи, земляного полотна,</w:t>
      </w:r>
      <w:r w:rsidR="00257DA3" w:rsidRPr="001E0EC7">
        <w:rPr>
          <w:sz w:val="28"/>
          <w:szCs w:val="28"/>
        </w:rPr>
        <w:t xml:space="preserve"> верхнего строения пути,</w:t>
      </w:r>
      <w:r w:rsidRPr="001E0EC7">
        <w:rPr>
          <w:sz w:val="28"/>
          <w:szCs w:val="28"/>
        </w:rPr>
        <w:t xml:space="preserve"> базисная сметная стоимость которых определена с применением соответствующих отраслевых единичных расценок на капитальный ремонт ОЕРЖкр-2001. </w:t>
      </w:r>
    </w:p>
    <w:p w:rsidR="00804958" w:rsidRPr="001E0EC7" w:rsidRDefault="00804958" w:rsidP="00B57753">
      <w:pPr>
        <w:spacing w:line="360" w:lineRule="exact"/>
        <w:ind w:firstLine="709"/>
        <w:jc w:val="both"/>
        <w:rPr>
          <w:sz w:val="28"/>
          <w:szCs w:val="28"/>
        </w:rPr>
      </w:pPr>
      <w:r w:rsidRPr="001E0EC7">
        <w:rPr>
          <w:sz w:val="28"/>
          <w:szCs w:val="28"/>
        </w:rPr>
        <w:t xml:space="preserve">Индексы </w:t>
      </w:r>
      <w:r w:rsidR="00FB7E70" w:rsidRPr="001E0EC7">
        <w:rPr>
          <w:sz w:val="28"/>
          <w:szCs w:val="28"/>
        </w:rPr>
        <w:t>позиции</w:t>
      </w:r>
      <w:r w:rsidRPr="001E0EC7">
        <w:rPr>
          <w:sz w:val="28"/>
          <w:szCs w:val="28"/>
        </w:rPr>
        <w:t xml:space="preserve"> 30.20 предназначены для определения текущей стоимости работ, выполняемых при капитальном ремонте лифтового оборудования, базисная сметная стоимость которых определена с применением отраслевых единичных расценок ОЕРЖмр-2001 Части 1 «Капитальный ремонт и модернизация оборудования лифтов».</w:t>
      </w:r>
      <w:r w:rsidR="00FB7E70" w:rsidRPr="001E0EC7">
        <w:rPr>
          <w:sz w:val="28"/>
          <w:szCs w:val="28"/>
        </w:rPr>
        <w:t xml:space="preserve"> </w:t>
      </w:r>
    </w:p>
    <w:p w:rsidR="005D31C2" w:rsidRPr="001E0EC7" w:rsidRDefault="005D31C2" w:rsidP="00B57753">
      <w:pPr>
        <w:spacing w:line="360" w:lineRule="exact"/>
        <w:ind w:firstLine="709"/>
        <w:jc w:val="both"/>
        <w:rPr>
          <w:sz w:val="28"/>
          <w:szCs w:val="28"/>
        </w:rPr>
      </w:pPr>
      <w:r w:rsidRPr="001E0EC7">
        <w:rPr>
          <w:sz w:val="28"/>
          <w:szCs w:val="28"/>
        </w:rPr>
        <w:t xml:space="preserve">Индексы указанной позиции </w:t>
      </w:r>
      <w:r w:rsidR="0064289C" w:rsidRPr="001E0EC7">
        <w:rPr>
          <w:sz w:val="28"/>
          <w:szCs w:val="28"/>
        </w:rPr>
        <w:t xml:space="preserve">приведены </w:t>
      </w:r>
      <w:r w:rsidRPr="001E0EC7">
        <w:rPr>
          <w:sz w:val="28"/>
          <w:szCs w:val="28"/>
        </w:rPr>
        <w:t xml:space="preserve">по статьям затрат </w:t>
      </w:r>
      <w:r w:rsidR="0064289C" w:rsidRPr="001E0EC7">
        <w:rPr>
          <w:sz w:val="28"/>
          <w:szCs w:val="28"/>
        </w:rPr>
        <w:t>и применяются в зависимости от</w:t>
      </w:r>
      <w:r w:rsidR="00FB4BE4" w:rsidRPr="001E0EC7">
        <w:rPr>
          <w:sz w:val="28"/>
          <w:szCs w:val="28"/>
        </w:rPr>
        <w:t xml:space="preserve"> их</w:t>
      </w:r>
      <w:r w:rsidR="0064289C" w:rsidRPr="001E0EC7">
        <w:rPr>
          <w:sz w:val="28"/>
          <w:szCs w:val="28"/>
        </w:rPr>
        <w:t xml:space="preserve"> состава</w:t>
      </w:r>
      <w:r w:rsidR="00A47FB4" w:rsidRPr="001E0EC7">
        <w:rPr>
          <w:sz w:val="28"/>
          <w:szCs w:val="28"/>
        </w:rPr>
        <w:t xml:space="preserve"> (состава статей затрат)</w:t>
      </w:r>
      <w:r w:rsidR="0064289C" w:rsidRPr="001E0EC7">
        <w:rPr>
          <w:sz w:val="28"/>
          <w:szCs w:val="28"/>
        </w:rPr>
        <w:t xml:space="preserve"> в сметной документации. </w:t>
      </w:r>
    </w:p>
    <w:p w:rsidR="00FB7E70" w:rsidRPr="001E0EC7" w:rsidRDefault="00FB7E70" w:rsidP="00B57753">
      <w:pPr>
        <w:spacing w:line="360" w:lineRule="exact"/>
        <w:ind w:firstLine="709"/>
        <w:jc w:val="both"/>
        <w:rPr>
          <w:sz w:val="28"/>
          <w:szCs w:val="28"/>
        </w:rPr>
      </w:pPr>
      <w:r w:rsidRPr="001E0EC7">
        <w:rPr>
          <w:sz w:val="28"/>
          <w:szCs w:val="28"/>
        </w:rPr>
        <w:t>Индексами указанной позиции учтена стоимость вспомогательных ненормируемых материальных ресурсов для производства монтажных работ, учитываемых в составе единичных расценок (в % от оплаты труда рабочих-монтажников).</w:t>
      </w:r>
    </w:p>
    <w:p w:rsidR="00F414DF" w:rsidRPr="001E0EC7" w:rsidRDefault="00F414DF" w:rsidP="00B57753">
      <w:pPr>
        <w:spacing w:line="360" w:lineRule="exact"/>
        <w:ind w:firstLine="709"/>
        <w:jc w:val="both"/>
        <w:rPr>
          <w:sz w:val="28"/>
          <w:szCs w:val="28"/>
        </w:rPr>
      </w:pPr>
      <w:r w:rsidRPr="001E0EC7">
        <w:rPr>
          <w:sz w:val="28"/>
          <w:szCs w:val="28"/>
        </w:rPr>
        <w:t>12.1 Индексами позиции 20.1.3.10. учтены работы по разборке металлических пролетных строений с у</w:t>
      </w:r>
      <w:r w:rsidR="00D7089D" w:rsidRPr="001E0EC7">
        <w:rPr>
          <w:sz w:val="28"/>
          <w:szCs w:val="28"/>
        </w:rPr>
        <w:t>стройством деревянных подмостей;</w:t>
      </w:r>
    </w:p>
    <w:p w:rsidR="00B85A6D" w:rsidRPr="001E0EC7" w:rsidRDefault="00B85A6D" w:rsidP="00B57753">
      <w:pPr>
        <w:pStyle w:val="a5"/>
        <w:spacing w:line="360" w:lineRule="exact"/>
        <w:ind w:firstLine="709"/>
        <w:rPr>
          <w:sz w:val="28"/>
          <w:szCs w:val="28"/>
        </w:rPr>
      </w:pPr>
      <w:r w:rsidRPr="001E0EC7">
        <w:rPr>
          <w:sz w:val="28"/>
          <w:szCs w:val="28"/>
        </w:rPr>
        <w:t>12.2.</w:t>
      </w:r>
      <w:r w:rsidR="00D7089D" w:rsidRPr="001E0EC7">
        <w:rPr>
          <w:sz w:val="28"/>
          <w:szCs w:val="28"/>
        </w:rPr>
        <w:t> и</w:t>
      </w:r>
      <w:r w:rsidRPr="001E0EC7">
        <w:rPr>
          <w:sz w:val="28"/>
          <w:szCs w:val="28"/>
        </w:rPr>
        <w:t>ндексы позиций 40.1.1. ÷ 40.3.10. предназначены для определения текущей стоимости ремонтов верхнего строения пути</w:t>
      </w:r>
      <w:r w:rsidR="00D7089D" w:rsidRPr="001E0EC7">
        <w:rPr>
          <w:sz w:val="28"/>
          <w:szCs w:val="28"/>
        </w:rPr>
        <w:t>.</w:t>
      </w:r>
    </w:p>
    <w:p w:rsidR="00B85A6D" w:rsidRPr="001E0EC7" w:rsidRDefault="00B85A6D" w:rsidP="00B57753">
      <w:pPr>
        <w:pStyle w:val="a5"/>
        <w:spacing w:line="360" w:lineRule="exact"/>
        <w:ind w:firstLine="709"/>
        <w:rPr>
          <w:sz w:val="28"/>
          <w:szCs w:val="28"/>
        </w:rPr>
      </w:pPr>
      <w:r w:rsidRPr="001E0EC7">
        <w:rPr>
          <w:sz w:val="28"/>
          <w:szCs w:val="28"/>
        </w:rPr>
        <w:t>Индексы позиций 40.1.1.1. ÷ 40.2.2.5. учитывают затраты в текущем уровне цен на работы по среднему и планово-предупредительному ремонтам верхнего строения пути.</w:t>
      </w:r>
    </w:p>
    <w:p w:rsidR="00B85A6D" w:rsidRPr="001E0EC7" w:rsidRDefault="00B85A6D" w:rsidP="00B57753">
      <w:pPr>
        <w:pStyle w:val="a5"/>
        <w:spacing w:line="360" w:lineRule="exact"/>
        <w:ind w:firstLine="709"/>
        <w:rPr>
          <w:sz w:val="28"/>
          <w:szCs w:val="28"/>
        </w:rPr>
      </w:pPr>
      <w:r w:rsidRPr="001E0EC7">
        <w:rPr>
          <w:sz w:val="28"/>
          <w:szCs w:val="28"/>
        </w:rPr>
        <w:t>Текущая стоимость отдельных видов работ, выполняемых при ремонтах пути, которые не учтены в составе основных видов ремонтных работ (индексы позиций 40.1.1.1. ÷ 40.2.2.5.), определяется с использованием индексов позиций 40.3.1. ÷ 40.3.10</w:t>
      </w:r>
      <w:r w:rsidR="00D7089D" w:rsidRPr="001E0EC7">
        <w:rPr>
          <w:sz w:val="28"/>
          <w:szCs w:val="28"/>
        </w:rPr>
        <w:t>;</w:t>
      </w:r>
    </w:p>
    <w:p w:rsidR="00B85A6D" w:rsidRPr="001E0EC7" w:rsidRDefault="00B85A6D" w:rsidP="00B57753">
      <w:pPr>
        <w:pStyle w:val="a5"/>
        <w:spacing w:line="360" w:lineRule="exact"/>
        <w:ind w:firstLine="709"/>
        <w:rPr>
          <w:sz w:val="28"/>
          <w:szCs w:val="28"/>
        </w:rPr>
      </w:pPr>
      <w:r w:rsidRPr="001E0EC7">
        <w:rPr>
          <w:sz w:val="28"/>
          <w:szCs w:val="28"/>
        </w:rPr>
        <w:t>12.3.</w:t>
      </w:r>
      <w:r w:rsidR="00D7089D" w:rsidRPr="001E0EC7">
        <w:rPr>
          <w:sz w:val="28"/>
          <w:szCs w:val="28"/>
        </w:rPr>
        <w:t> </w:t>
      </w:r>
      <w:r w:rsidRPr="001E0EC7">
        <w:rPr>
          <w:sz w:val="28"/>
          <w:szCs w:val="28"/>
        </w:rPr>
        <w:t>индексы пункта 40.1. применяются при определении текущей стоимости работ в составе среднего ремонта пути, в том числе:</w:t>
      </w:r>
    </w:p>
    <w:p w:rsidR="00B85A6D" w:rsidRPr="001E0EC7" w:rsidRDefault="00B85A6D" w:rsidP="00B57753">
      <w:pPr>
        <w:pStyle w:val="a5"/>
        <w:spacing w:line="360" w:lineRule="exact"/>
        <w:ind w:firstLine="709"/>
        <w:rPr>
          <w:sz w:val="28"/>
          <w:szCs w:val="28"/>
        </w:rPr>
      </w:pPr>
      <w:r w:rsidRPr="001E0EC7">
        <w:rPr>
          <w:sz w:val="28"/>
          <w:szCs w:val="28"/>
        </w:rPr>
        <w:t xml:space="preserve"> индексы позиций 40.1.1.1. ÷ 40.1.1.16. (шпалы железобетонные) и 40.1.2.1. ÷ 40.1.2.6. (шпалы деревянные) учитывают комплексы работ по замене дефектных шпал, рельсов, деталей скреплений: погрузо-разгрузочные работы материалов верхнего строения пути на производственной базе, </w:t>
      </w:r>
      <w:r w:rsidRPr="001E0EC7">
        <w:rPr>
          <w:sz w:val="28"/>
          <w:szCs w:val="28"/>
        </w:rPr>
        <w:lastRenderedPageBreak/>
        <w:t>очистку рельсов и скреплений от грязи и мазута; опробование и смазку клеммных и закладных болтов на железобетонных шпалах; выгрузку рельсов,  контейнеров со скреплениями, шпал по местам смены; замену дефектных шпал, рельсов и скреплений; подбивку шпал; сборку скреплений после смены с погрузкой в контейнеры и погрузку на платформы дрезины смененных шпал, рельсов и контейнеров для вывоза их с участка работ;</w:t>
      </w:r>
    </w:p>
    <w:p w:rsidR="00B85A6D" w:rsidRPr="001E0EC7" w:rsidRDefault="00B85A6D" w:rsidP="00B57753">
      <w:pPr>
        <w:pStyle w:val="a5"/>
        <w:spacing w:line="360" w:lineRule="exact"/>
        <w:ind w:firstLine="709"/>
        <w:rPr>
          <w:sz w:val="28"/>
          <w:szCs w:val="28"/>
        </w:rPr>
      </w:pPr>
      <w:r w:rsidRPr="001E0EC7">
        <w:rPr>
          <w:sz w:val="28"/>
          <w:szCs w:val="28"/>
        </w:rPr>
        <w:t xml:space="preserve"> индексами позиций 40.1.3.1. ÷ 40.1.3.3. предусмотрены работы по глубокой очистке и вырезке балласта, базисная сметная стоимость которых определена с применением ОЕРЖ-2001 части 28 «Железные дороги». В состав комплекса работ по глубокой очистке входят: очистка щебеночного балласта с укладкой (без укладки) разделительного слоя; поправка шпал по меткам; пополнение шпальных ящиков щебеночным балластом до нормативных объемов; выправка пути; стабилизация пути; оправка балластной призмы. В состав комплекса работ по вырезке (замене) балласта входят: вырезка старого балласта с укладкой (без укладки) разделительного слоя; поправка шпал по меткам; подъемка пути машиной для балластировки пути после выгрузки первого слоя балласта; выправка пути; стабилизация пути; оправка балластной призмы; переезд машины к месту начала работ после каждой выгрузки чистого слоя балласта до нормативных объемов и повтор работ по выправке, подбивке пути и стабилизации балласта;</w:t>
      </w:r>
    </w:p>
    <w:p w:rsidR="00B85A6D" w:rsidRPr="001E0EC7" w:rsidRDefault="00B85A6D" w:rsidP="00B57753">
      <w:pPr>
        <w:pStyle w:val="a5"/>
        <w:spacing w:line="360" w:lineRule="exact"/>
        <w:ind w:firstLine="709"/>
        <w:rPr>
          <w:sz w:val="28"/>
          <w:szCs w:val="28"/>
        </w:rPr>
      </w:pPr>
      <w:r w:rsidRPr="001E0EC7">
        <w:rPr>
          <w:sz w:val="28"/>
          <w:szCs w:val="28"/>
        </w:rPr>
        <w:t xml:space="preserve"> индексы позиции 40.1.4.1. применяются при определении текущей стоимости работ по выправке пути, базисная сметная стоимость которых определена с применением ОЕРЖ части 28 «Железные дороги». Данные работы включают в себя: выправку пути с пополнением щебня в местах нехватки; стабилизацию и оправку балластной призмы; регулировку стыковых зазоров; частичную перешивку пути на деревянных шпалах; окончательную выправку пути, стабилизацию и оправку балластной призмы; подрезку балласта из-под подошвы рельса; сплошную добивку костылей на деревянных шпалах; установку путевых пикетных знаков; окраску путевых километровых и пикетных знаков;</w:t>
      </w:r>
    </w:p>
    <w:p w:rsidR="00B85A6D" w:rsidRPr="001E0EC7" w:rsidRDefault="00B85A6D" w:rsidP="00B57753">
      <w:pPr>
        <w:pStyle w:val="a5"/>
        <w:spacing w:line="360" w:lineRule="exact"/>
        <w:ind w:firstLine="709"/>
        <w:rPr>
          <w:sz w:val="28"/>
          <w:szCs w:val="28"/>
        </w:rPr>
      </w:pPr>
      <w:r w:rsidRPr="001E0EC7">
        <w:rPr>
          <w:sz w:val="28"/>
          <w:szCs w:val="28"/>
        </w:rPr>
        <w:t>12.4. индексы пункта 40.2. применяются при определении текущей стоимости работ в составе планово-предупредительного ремонта пути:</w:t>
      </w:r>
    </w:p>
    <w:p w:rsidR="00B85A6D" w:rsidRPr="001E0EC7" w:rsidRDefault="00B85A6D" w:rsidP="00B57753">
      <w:pPr>
        <w:pStyle w:val="a5"/>
        <w:spacing w:line="360" w:lineRule="exact"/>
        <w:ind w:firstLine="709"/>
        <w:rPr>
          <w:sz w:val="28"/>
          <w:szCs w:val="28"/>
        </w:rPr>
      </w:pPr>
      <w:r w:rsidRPr="001E0EC7">
        <w:rPr>
          <w:sz w:val="28"/>
          <w:szCs w:val="28"/>
        </w:rPr>
        <w:t xml:space="preserve">индексы позиций 40.2.1.1. ÷ 40.2.1.13. (шпалы железобетонных) и 40.2.2.1. ÷ 40.2.2.5. (шпалы деревянные) учитывают комплекс работ по замене дефектных шпал, рельсов и деталей скреплений и выправочно-отделочные работы: погрузо-разгрузочные работы материалов верхнего строения пути на производственной базе, очистку рельсов и скреплений от грязи и мазута; опробование и смазку клеммных и закладных болтов на железобетонных шпалах; выгрузку рельсов,  контейнеров со скреплениями, шпал по местам смены; замену дефектных шпал, рельсов и скреплений; подбивку шпал </w:t>
      </w:r>
      <w:r w:rsidRPr="001E0EC7">
        <w:rPr>
          <w:sz w:val="28"/>
          <w:szCs w:val="28"/>
        </w:rPr>
        <w:lastRenderedPageBreak/>
        <w:t>шпалоподбойками; сборку скреплений после смены с погрузкой в контейнеры и погрузку на платформы дрезины смененных шпал, рельсов и контейнеров для вывоза их с участка работ; пополнение шпальных ящиков чистым балластом; выправку пути; стабилизацию и оправку балластной призмы; подрезку балласта из-под подошвы рельса;</w:t>
      </w:r>
    </w:p>
    <w:p w:rsidR="00B85A6D" w:rsidRPr="001E0EC7" w:rsidRDefault="00B85A6D" w:rsidP="00B57753">
      <w:pPr>
        <w:pStyle w:val="a5"/>
        <w:spacing w:line="360" w:lineRule="exact"/>
        <w:ind w:firstLine="709"/>
        <w:rPr>
          <w:sz w:val="28"/>
          <w:szCs w:val="28"/>
        </w:rPr>
      </w:pPr>
      <w:r w:rsidRPr="001E0EC7">
        <w:rPr>
          <w:sz w:val="28"/>
          <w:szCs w:val="28"/>
        </w:rPr>
        <w:t>12.5.</w:t>
      </w:r>
      <w:r w:rsidR="00D7089D" w:rsidRPr="001E0EC7">
        <w:rPr>
          <w:sz w:val="28"/>
          <w:szCs w:val="28"/>
        </w:rPr>
        <w:t> и</w:t>
      </w:r>
      <w:r w:rsidRPr="001E0EC7">
        <w:rPr>
          <w:sz w:val="28"/>
          <w:szCs w:val="28"/>
        </w:rPr>
        <w:t>ндексы пункта 40.3. применяются при определении текущей стоимости отдельных видов работ, выполняемых при ремонтах верхнего строения пути, базисная стоимость которых определена с применением единичных расценок ОЕРЖ-2001 части 28 «Железные дороги» (подразделы 1.13. «Прочие виды работ» и 4.3. «Сооружение водоотводных устройств») и ОЕРЖкр-2001 части 4 «Верхнее строение пути» (</w:t>
      </w:r>
      <w:r w:rsidR="007422A4" w:rsidRPr="001E0EC7">
        <w:rPr>
          <w:sz w:val="28"/>
          <w:szCs w:val="28"/>
        </w:rPr>
        <w:t>р</w:t>
      </w:r>
      <w:r w:rsidRPr="001E0EC7">
        <w:rPr>
          <w:sz w:val="28"/>
          <w:szCs w:val="28"/>
        </w:rPr>
        <w:t>аздел 3. Отдельные работы, выполняемые при ремонтах пути).</w:t>
      </w:r>
    </w:p>
    <w:p w:rsidR="00FA6D2E" w:rsidRPr="001E0EC7" w:rsidRDefault="00DC3E40" w:rsidP="00B57753">
      <w:pPr>
        <w:pStyle w:val="a5"/>
        <w:spacing w:line="360" w:lineRule="exact"/>
        <w:ind w:firstLine="709"/>
        <w:rPr>
          <w:sz w:val="28"/>
          <w:szCs w:val="28"/>
        </w:rPr>
      </w:pPr>
      <w:r w:rsidRPr="001E0EC7">
        <w:rPr>
          <w:sz w:val="28"/>
          <w:szCs w:val="28"/>
        </w:rPr>
        <w:t xml:space="preserve">Позиции индексов </w:t>
      </w:r>
      <w:r w:rsidR="00E25472" w:rsidRPr="001E0EC7">
        <w:rPr>
          <w:sz w:val="28"/>
          <w:szCs w:val="28"/>
        </w:rPr>
        <w:t>40.3.2.14 и 40.3.2.15 исчислены исходя из того, что в базисном уровне цен учтен</w:t>
      </w:r>
      <w:r w:rsidR="000A3F9B" w:rsidRPr="001E0EC7">
        <w:rPr>
          <w:sz w:val="28"/>
          <w:szCs w:val="28"/>
        </w:rPr>
        <w:t xml:space="preserve">а сметная стоимость </w:t>
      </w:r>
      <w:r w:rsidR="00E25472" w:rsidRPr="001E0EC7">
        <w:rPr>
          <w:sz w:val="28"/>
          <w:szCs w:val="28"/>
        </w:rPr>
        <w:t>проклад</w:t>
      </w:r>
      <w:r w:rsidR="000A3F9B" w:rsidRPr="001E0EC7">
        <w:rPr>
          <w:sz w:val="28"/>
          <w:szCs w:val="28"/>
        </w:rPr>
        <w:t>о</w:t>
      </w:r>
      <w:r w:rsidR="00E25472" w:rsidRPr="001E0EC7">
        <w:rPr>
          <w:sz w:val="28"/>
          <w:szCs w:val="28"/>
        </w:rPr>
        <w:t>к под рельс и проклад</w:t>
      </w:r>
      <w:r w:rsidR="000A3F9B" w:rsidRPr="001E0EC7">
        <w:rPr>
          <w:sz w:val="28"/>
          <w:szCs w:val="28"/>
        </w:rPr>
        <w:t>о</w:t>
      </w:r>
      <w:r w:rsidR="00E25472" w:rsidRPr="001E0EC7">
        <w:rPr>
          <w:sz w:val="28"/>
          <w:szCs w:val="28"/>
        </w:rPr>
        <w:t xml:space="preserve">к под подкладки из смеси РП; в текущем уровне </w:t>
      </w:r>
      <w:r w:rsidR="000A3F9B" w:rsidRPr="001E0EC7">
        <w:rPr>
          <w:sz w:val="28"/>
          <w:szCs w:val="28"/>
        </w:rPr>
        <w:t>–</w:t>
      </w:r>
      <w:r w:rsidR="00E25472" w:rsidRPr="001E0EC7">
        <w:rPr>
          <w:sz w:val="28"/>
          <w:szCs w:val="28"/>
        </w:rPr>
        <w:t xml:space="preserve"> </w:t>
      </w:r>
      <w:r w:rsidR="000A3F9B" w:rsidRPr="001E0EC7">
        <w:rPr>
          <w:sz w:val="28"/>
          <w:szCs w:val="28"/>
        </w:rPr>
        <w:t>стоимость прокладок-амортизаторов для рельсовых скрепл</w:t>
      </w:r>
      <w:r w:rsidR="00A14E08" w:rsidRPr="001E0EC7">
        <w:rPr>
          <w:sz w:val="28"/>
          <w:szCs w:val="28"/>
        </w:rPr>
        <w:t>ений железнодорожного пути</w:t>
      </w:r>
      <w:r w:rsidR="000A3F9B" w:rsidRPr="001E0EC7">
        <w:rPr>
          <w:sz w:val="28"/>
          <w:szCs w:val="28"/>
        </w:rPr>
        <w:t>.</w:t>
      </w:r>
    </w:p>
    <w:p w:rsidR="00336FA0" w:rsidRPr="001E0EC7" w:rsidRDefault="00336FA0" w:rsidP="00B57753">
      <w:pPr>
        <w:pStyle w:val="a5"/>
        <w:shd w:val="clear" w:color="auto" w:fill="FFFFFF"/>
        <w:spacing w:line="360" w:lineRule="exact"/>
        <w:ind w:firstLine="709"/>
        <w:rPr>
          <w:sz w:val="28"/>
          <w:szCs w:val="28"/>
        </w:rPr>
      </w:pPr>
      <w:r w:rsidRPr="001E0EC7">
        <w:rPr>
          <w:sz w:val="28"/>
          <w:szCs w:val="28"/>
        </w:rPr>
        <w:t xml:space="preserve">Текущая стоимость работ по фрезерованию рельсов в пути рельсофрезерными поездами, базисная стоимость которых определена по единичной расценке ОЕРЖ 28-01-105-02, </w:t>
      </w:r>
      <w:r w:rsidR="00FA6D2E" w:rsidRPr="001E0EC7">
        <w:rPr>
          <w:sz w:val="28"/>
          <w:szCs w:val="28"/>
        </w:rPr>
        <w:t>рассчитывается</w:t>
      </w:r>
      <w:r w:rsidRPr="001E0EC7">
        <w:rPr>
          <w:sz w:val="28"/>
          <w:szCs w:val="28"/>
        </w:rPr>
        <w:t xml:space="preserve"> по индексам позиции 40.3.9.</w:t>
      </w:r>
      <w:r w:rsidR="00A14E08" w:rsidRPr="001E0EC7">
        <w:rPr>
          <w:sz w:val="28"/>
          <w:szCs w:val="28"/>
        </w:rPr>
        <w:t xml:space="preserve"> «Профильная шлифовка рельсов в пути рельсошлифовальными поездами». При этом,</w:t>
      </w:r>
      <w:r w:rsidRPr="001E0EC7">
        <w:rPr>
          <w:sz w:val="28"/>
          <w:szCs w:val="28"/>
        </w:rPr>
        <w:t xml:space="preserve"> </w:t>
      </w:r>
      <w:r w:rsidR="00FA6D2E" w:rsidRPr="001E0EC7">
        <w:rPr>
          <w:sz w:val="28"/>
          <w:szCs w:val="28"/>
        </w:rPr>
        <w:t xml:space="preserve">в случае </w:t>
      </w:r>
      <w:r w:rsidRPr="001E0EC7">
        <w:rPr>
          <w:sz w:val="28"/>
          <w:szCs w:val="28"/>
        </w:rPr>
        <w:t>использо</w:t>
      </w:r>
      <w:r w:rsidR="00FA6D2E" w:rsidRPr="001E0EC7">
        <w:rPr>
          <w:sz w:val="28"/>
          <w:szCs w:val="28"/>
        </w:rPr>
        <w:t xml:space="preserve">вания </w:t>
      </w:r>
      <w:r w:rsidRPr="001E0EC7">
        <w:rPr>
          <w:sz w:val="28"/>
          <w:szCs w:val="28"/>
        </w:rPr>
        <w:t xml:space="preserve">индексов СМР </w:t>
      </w:r>
      <w:r w:rsidR="00A14E08" w:rsidRPr="001E0EC7">
        <w:rPr>
          <w:sz w:val="28"/>
          <w:szCs w:val="28"/>
        </w:rPr>
        <w:t>– с</w:t>
      </w:r>
      <w:r w:rsidRPr="001E0EC7">
        <w:rPr>
          <w:sz w:val="28"/>
          <w:szCs w:val="28"/>
        </w:rPr>
        <w:t xml:space="preserve"> </w:t>
      </w:r>
      <w:r w:rsidR="00FA6D2E" w:rsidRPr="001E0EC7">
        <w:rPr>
          <w:sz w:val="28"/>
          <w:szCs w:val="28"/>
        </w:rPr>
        <w:t xml:space="preserve">коэффициентом </w:t>
      </w:r>
      <w:r w:rsidRPr="001E0EC7">
        <w:rPr>
          <w:sz w:val="28"/>
          <w:szCs w:val="28"/>
        </w:rPr>
        <w:t>К=0,95</w:t>
      </w:r>
      <w:r w:rsidR="00A14E08" w:rsidRPr="001E0EC7">
        <w:rPr>
          <w:sz w:val="28"/>
          <w:szCs w:val="28"/>
        </w:rPr>
        <w:t xml:space="preserve"> к указанной позиции (40.3.9.) </w:t>
      </w:r>
      <w:r w:rsidR="00FA6D2E" w:rsidRPr="001E0EC7">
        <w:rPr>
          <w:sz w:val="28"/>
          <w:szCs w:val="28"/>
        </w:rPr>
        <w:t>независимо от региона строительства</w:t>
      </w:r>
      <w:r w:rsidRPr="001E0EC7">
        <w:rPr>
          <w:sz w:val="28"/>
          <w:szCs w:val="28"/>
        </w:rPr>
        <w:t>;</w:t>
      </w:r>
      <w:r w:rsidR="00FA6D2E" w:rsidRPr="001E0EC7">
        <w:rPr>
          <w:sz w:val="28"/>
          <w:szCs w:val="28"/>
        </w:rPr>
        <w:t xml:space="preserve"> в случае использования индексов</w:t>
      </w:r>
      <w:r w:rsidRPr="001E0EC7">
        <w:rPr>
          <w:sz w:val="28"/>
          <w:szCs w:val="28"/>
        </w:rPr>
        <w:t xml:space="preserve"> по статьям затрат – коэффициент не применяется.</w:t>
      </w:r>
    </w:p>
    <w:p w:rsidR="008830EA" w:rsidRPr="001E0EC7" w:rsidRDefault="008830EA" w:rsidP="00B57753">
      <w:pPr>
        <w:pStyle w:val="a5"/>
        <w:tabs>
          <w:tab w:val="num" w:pos="1392"/>
          <w:tab w:val="left" w:pos="1440"/>
        </w:tabs>
        <w:spacing w:line="360" w:lineRule="exact"/>
        <w:ind w:firstLine="709"/>
        <w:rPr>
          <w:sz w:val="28"/>
          <w:szCs w:val="28"/>
        </w:rPr>
      </w:pPr>
      <w:r w:rsidRPr="001E0EC7">
        <w:rPr>
          <w:sz w:val="28"/>
          <w:szCs w:val="28"/>
        </w:rPr>
        <w:t xml:space="preserve">13. Порядок учета отдельных </w:t>
      </w:r>
      <w:r w:rsidR="002B3BED" w:rsidRPr="001E0EC7">
        <w:rPr>
          <w:sz w:val="28"/>
          <w:szCs w:val="28"/>
        </w:rPr>
        <w:t>работ (затрат) при</w:t>
      </w:r>
      <w:r w:rsidRPr="001E0EC7">
        <w:rPr>
          <w:sz w:val="28"/>
          <w:szCs w:val="28"/>
        </w:rPr>
        <w:t xml:space="preserve"> </w:t>
      </w:r>
      <w:r w:rsidR="002B3BED" w:rsidRPr="001E0EC7">
        <w:rPr>
          <w:sz w:val="28"/>
          <w:szCs w:val="28"/>
        </w:rPr>
        <w:t>реконструкции</w:t>
      </w:r>
      <w:r w:rsidRPr="001E0EC7">
        <w:rPr>
          <w:sz w:val="28"/>
          <w:szCs w:val="28"/>
        </w:rPr>
        <w:t xml:space="preserve"> </w:t>
      </w:r>
      <w:r w:rsidR="002B3BED" w:rsidRPr="001E0EC7">
        <w:rPr>
          <w:sz w:val="28"/>
          <w:szCs w:val="28"/>
        </w:rPr>
        <w:t>и ремонтах</w:t>
      </w:r>
      <w:r w:rsidRPr="001E0EC7">
        <w:rPr>
          <w:sz w:val="28"/>
          <w:szCs w:val="28"/>
        </w:rPr>
        <w:t xml:space="preserve"> </w:t>
      </w:r>
      <w:r w:rsidR="00ED6165" w:rsidRPr="001E0EC7">
        <w:rPr>
          <w:sz w:val="28"/>
          <w:szCs w:val="28"/>
        </w:rPr>
        <w:t xml:space="preserve">верхнего строения пути, в том числе </w:t>
      </w:r>
      <w:r w:rsidR="00651DE4" w:rsidRPr="001E0EC7">
        <w:rPr>
          <w:sz w:val="28"/>
          <w:szCs w:val="28"/>
        </w:rPr>
        <w:t xml:space="preserve">при </w:t>
      </w:r>
      <w:r w:rsidRPr="001E0EC7">
        <w:rPr>
          <w:sz w:val="28"/>
          <w:szCs w:val="28"/>
        </w:rPr>
        <w:t>демонтаж</w:t>
      </w:r>
      <w:r w:rsidR="00FA3C32" w:rsidRPr="001E0EC7">
        <w:rPr>
          <w:sz w:val="28"/>
          <w:szCs w:val="28"/>
        </w:rPr>
        <w:t>е</w:t>
      </w:r>
      <w:r w:rsidRPr="001E0EC7">
        <w:rPr>
          <w:sz w:val="28"/>
          <w:szCs w:val="28"/>
        </w:rPr>
        <w:t xml:space="preserve"> (разборк</w:t>
      </w:r>
      <w:r w:rsidR="00D7089D" w:rsidRPr="001E0EC7">
        <w:rPr>
          <w:sz w:val="28"/>
          <w:szCs w:val="28"/>
        </w:rPr>
        <w:t>е</w:t>
      </w:r>
      <w:r w:rsidRPr="001E0EC7">
        <w:rPr>
          <w:sz w:val="28"/>
          <w:szCs w:val="28"/>
        </w:rPr>
        <w:t>) бесстыкового пути с резкой плетей на звенья рельсошпальной решетки</w:t>
      </w:r>
      <w:r w:rsidR="00ED6165" w:rsidRPr="001E0EC7">
        <w:rPr>
          <w:sz w:val="28"/>
          <w:szCs w:val="28"/>
        </w:rPr>
        <w:t>;</w:t>
      </w:r>
      <w:r w:rsidRPr="001E0EC7">
        <w:rPr>
          <w:sz w:val="28"/>
          <w:szCs w:val="28"/>
        </w:rPr>
        <w:t xml:space="preserve"> разборк</w:t>
      </w:r>
      <w:r w:rsidR="00FA3C32" w:rsidRPr="001E0EC7">
        <w:rPr>
          <w:sz w:val="28"/>
          <w:szCs w:val="28"/>
        </w:rPr>
        <w:t>е</w:t>
      </w:r>
      <w:r w:rsidRPr="001E0EC7">
        <w:rPr>
          <w:sz w:val="28"/>
          <w:szCs w:val="28"/>
        </w:rPr>
        <w:t xml:space="preserve"> рельсошпальной решетки на звеносборочной базе; сборк</w:t>
      </w:r>
      <w:r w:rsidR="00FA3C32" w:rsidRPr="001E0EC7">
        <w:rPr>
          <w:sz w:val="28"/>
          <w:szCs w:val="28"/>
        </w:rPr>
        <w:t>е</w:t>
      </w:r>
      <w:r w:rsidRPr="001E0EC7">
        <w:rPr>
          <w:sz w:val="28"/>
          <w:szCs w:val="28"/>
        </w:rPr>
        <w:t xml:space="preserve"> рельсошпальной решетки на звеносборочной базе из материалов Заказчика (без учета материалов) </w:t>
      </w:r>
      <w:r w:rsidR="00ED6165" w:rsidRPr="001E0EC7">
        <w:rPr>
          <w:sz w:val="28"/>
          <w:szCs w:val="28"/>
        </w:rPr>
        <w:t xml:space="preserve">и др. </w:t>
      </w:r>
      <w:r w:rsidRPr="001E0EC7">
        <w:rPr>
          <w:sz w:val="28"/>
          <w:szCs w:val="28"/>
        </w:rPr>
        <w:t>изложен в письме</w:t>
      </w:r>
      <w:r w:rsidR="00861FFC" w:rsidRPr="001E0EC7">
        <w:rPr>
          <w:sz w:val="28"/>
          <w:szCs w:val="28"/>
        </w:rPr>
        <w:t xml:space="preserve"> </w:t>
      </w:r>
      <w:r w:rsidRPr="001E0EC7">
        <w:rPr>
          <w:sz w:val="28"/>
          <w:szCs w:val="28"/>
        </w:rPr>
        <w:t>Департамента капитального строительства от 6 июня 2014 г. №ИСХ-1968/ЦУКС.</w:t>
      </w:r>
    </w:p>
    <w:p w:rsidR="00420C9E" w:rsidRPr="001E0EC7" w:rsidRDefault="00420C9E" w:rsidP="00B57753">
      <w:pPr>
        <w:pStyle w:val="a5"/>
        <w:tabs>
          <w:tab w:val="num" w:pos="1392"/>
          <w:tab w:val="left" w:pos="1440"/>
        </w:tabs>
        <w:spacing w:line="360" w:lineRule="exact"/>
        <w:ind w:firstLine="709"/>
        <w:rPr>
          <w:sz w:val="28"/>
          <w:szCs w:val="28"/>
        </w:rPr>
      </w:pPr>
      <w:r w:rsidRPr="001E0EC7">
        <w:rPr>
          <w:sz w:val="28"/>
          <w:szCs w:val="28"/>
        </w:rPr>
        <w:t xml:space="preserve">В текущем уровне цен указанные затраты определяются </w:t>
      </w:r>
      <w:r w:rsidR="00B2774A" w:rsidRPr="001E0EC7">
        <w:rPr>
          <w:sz w:val="28"/>
          <w:szCs w:val="28"/>
        </w:rPr>
        <w:t>по соответствующим</w:t>
      </w:r>
      <w:r w:rsidRPr="001E0EC7">
        <w:rPr>
          <w:sz w:val="28"/>
          <w:szCs w:val="28"/>
        </w:rPr>
        <w:t xml:space="preserve"> индексам позиций 40.3.13., 40.3.14., 40.3.15.</w:t>
      </w:r>
    </w:p>
    <w:p w:rsidR="00B259D2" w:rsidRPr="001E0EC7" w:rsidRDefault="00B259D2" w:rsidP="00B57753">
      <w:pPr>
        <w:pStyle w:val="a5"/>
        <w:tabs>
          <w:tab w:val="left" w:pos="840"/>
          <w:tab w:val="left" w:pos="1200"/>
          <w:tab w:val="num" w:pos="1392"/>
        </w:tabs>
        <w:spacing w:line="360" w:lineRule="exact"/>
        <w:ind w:firstLine="709"/>
        <w:rPr>
          <w:sz w:val="28"/>
          <w:szCs w:val="28"/>
        </w:rPr>
      </w:pPr>
      <w:r w:rsidRPr="001E0EC7">
        <w:rPr>
          <w:sz w:val="28"/>
          <w:szCs w:val="28"/>
        </w:rPr>
        <w:t>1</w:t>
      </w:r>
      <w:r w:rsidR="008830EA" w:rsidRPr="001E0EC7">
        <w:rPr>
          <w:sz w:val="28"/>
          <w:szCs w:val="28"/>
        </w:rPr>
        <w:t>4</w:t>
      </w:r>
      <w:r w:rsidRPr="001E0EC7">
        <w:rPr>
          <w:sz w:val="28"/>
          <w:szCs w:val="28"/>
        </w:rPr>
        <w:t>. </w:t>
      </w:r>
      <w:r w:rsidRPr="001E0EC7">
        <w:rPr>
          <w:bCs/>
          <w:sz w:val="28"/>
          <w:szCs w:val="28"/>
        </w:rPr>
        <w:t>Индексы на автомобильные перевозки, представленные в разделе 1, а также индекс на железнодо</w:t>
      </w:r>
      <w:r w:rsidR="00472497" w:rsidRPr="001E0EC7">
        <w:rPr>
          <w:bCs/>
          <w:sz w:val="28"/>
          <w:szCs w:val="28"/>
        </w:rPr>
        <w:t xml:space="preserve">рожные перевозки </w:t>
      </w:r>
      <w:r w:rsidR="00472497" w:rsidRPr="001E0EC7">
        <w:rPr>
          <w:bCs/>
          <w:sz w:val="28"/>
          <w:szCs w:val="28"/>
          <w:shd w:val="clear" w:color="auto" w:fill="FFFFFF"/>
        </w:rPr>
        <w:t xml:space="preserve">в размере </w:t>
      </w:r>
      <w:r w:rsidR="00A837B8" w:rsidRPr="001E0EC7">
        <w:rPr>
          <w:bCs/>
          <w:sz w:val="28"/>
          <w:szCs w:val="28"/>
          <w:shd w:val="clear" w:color="auto" w:fill="FFFFFF"/>
        </w:rPr>
        <w:t>9,</w:t>
      </w:r>
      <w:r w:rsidR="00654074" w:rsidRPr="001E0EC7">
        <w:rPr>
          <w:bCs/>
          <w:sz w:val="28"/>
          <w:szCs w:val="28"/>
          <w:shd w:val="clear" w:color="auto" w:fill="FFFFFF"/>
        </w:rPr>
        <w:t>43</w:t>
      </w:r>
      <w:r w:rsidRPr="001E0EC7">
        <w:rPr>
          <w:bCs/>
          <w:sz w:val="28"/>
          <w:szCs w:val="28"/>
        </w:rPr>
        <w:t xml:space="preserve">, применяются только для определения текущей величины </w:t>
      </w:r>
      <w:r w:rsidRPr="001E0EC7">
        <w:rPr>
          <w:sz w:val="28"/>
          <w:szCs w:val="28"/>
        </w:rPr>
        <w:t xml:space="preserve">транспортных затрат по </w:t>
      </w:r>
      <w:r w:rsidRPr="001E0EC7">
        <w:rPr>
          <w:bCs/>
          <w:sz w:val="28"/>
          <w:szCs w:val="28"/>
        </w:rPr>
        <w:t xml:space="preserve">перевозке строительного мусора, а также материалов, полученных от разборки отдельных конструктивных элементов зданий и сооружений, по номенклатуре работ разделов 1 – 3 (исключение составляют индексы позиции 10.12.4. – см. п. 11.8. </w:t>
      </w:r>
      <w:r w:rsidR="003C1388" w:rsidRPr="001E0EC7">
        <w:rPr>
          <w:bCs/>
          <w:sz w:val="28"/>
          <w:szCs w:val="28"/>
        </w:rPr>
        <w:t>ОПДИж-IV.2019</w:t>
      </w:r>
      <w:r w:rsidRPr="001E0EC7">
        <w:rPr>
          <w:bCs/>
          <w:sz w:val="28"/>
          <w:szCs w:val="28"/>
        </w:rPr>
        <w:t>).</w:t>
      </w:r>
    </w:p>
    <w:p w:rsidR="00F061FD" w:rsidRPr="001E0EC7" w:rsidRDefault="00B259D2" w:rsidP="00B57753">
      <w:pPr>
        <w:widowControl w:val="0"/>
        <w:tabs>
          <w:tab w:val="left" w:pos="567"/>
          <w:tab w:val="num" w:pos="1418"/>
        </w:tabs>
        <w:spacing w:line="360" w:lineRule="exact"/>
        <w:ind w:firstLine="709"/>
        <w:jc w:val="both"/>
        <w:rPr>
          <w:bCs/>
          <w:sz w:val="28"/>
          <w:szCs w:val="28"/>
        </w:rPr>
      </w:pPr>
      <w:r w:rsidRPr="001E0EC7">
        <w:rPr>
          <w:bCs/>
          <w:sz w:val="28"/>
          <w:szCs w:val="28"/>
        </w:rPr>
        <w:lastRenderedPageBreak/>
        <w:t xml:space="preserve">Затраты по погрузке мусора и материалов, полученных от разборки отдельных конструктивных элементов зданий и сооружений, в транспортные средства в текущем уровне цен определяются по индексу СМР или индексу на эксплуатацию машин соответствующего вида (комплекса) работ </w:t>
      </w:r>
      <w:r w:rsidRPr="001E0EC7">
        <w:rPr>
          <w:bCs/>
          <w:sz w:val="28"/>
          <w:szCs w:val="28"/>
        </w:rPr>
        <w:br/>
        <w:t>(в зависимости от вида применяемых индексов – индексы СМР или по статьям затрат).</w:t>
      </w:r>
    </w:p>
    <w:p w:rsidR="00F061FD" w:rsidRPr="001E0EC7" w:rsidRDefault="00F061FD" w:rsidP="00B57753">
      <w:pPr>
        <w:widowControl w:val="0"/>
        <w:tabs>
          <w:tab w:val="left" w:pos="567"/>
          <w:tab w:val="num" w:pos="1418"/>
        </w:tabs>
        <w:spacing w:line="360" w:lineRule="exact"/>
        <w:ind w:firstLine="709"/>
        <w:jc w:val="both"/>
        <w:rPr>
          <w:sz w:val="28"/>
        </w:rPr>
      </w:pPr>
      <w:r w:rsidRPr="001E0EC7">
        <w:rPr>
          <w:sz w:val="28"/>
          <w:szCs w:val="28"/>
        </w:rPr>
        <w:t>Дополнительные транспортные затраты при перевозке материалов автомобильным или железнодорожным транспортом, уч</w:t>
      </w:r>
      <w:r w:rsidR="00F47DA6" w:rsidRPr="001E0EC7">
        <w:rPr>
          <w:sz w:val="28"/>
          <w:szCs w:val="28"/>
        </w:rPr>
        <w:t>итываемы</w:t>
      </w:r>
      <w:r w:rsidRPr="001E0EC7">
        <w:rPr>
          <w:sz w:val="28"/>
          <w:szCs w:val="28"/>
        </w:rPr>
        <w:t>е в сметной документации</w:t>
      </w:r>
      <w:r w:rsidR="00ED6165" w:rsidRPr="001E0EC7">
        <w:rPr>
          <w:sz w:val="28"/>
          <w:szCs w:val="28"/>
        </w:rPr>
        <w:t xml:space="preserve"> отдельной строкой</w:t>
      </w:r>
      <w:r w:rsidR="00F47DA6" w:rsidRPr="001E0EC7">
        <w:rPr>
          <w:sz w:val="28"/>
          <w:szCs w:val="28"/>
        </w:rPr>
        <w:t>, в случае, когда это допускается н</w:t>
      </w:r>
      <w:r w:rsidRPr="001E0EC7">
        <w:rPr>
          <w:sz w:val="28"/>
          <w:szCs w:val="28"/>
        </w:rPr>
        <w:t>ормативными документами</w:t>
      </w:r>
      <w:r w:rsidR="00ED6165" w:rsidRPr="001E0EC7">
        <w:rPr>
          <w:sz w:val="28"/>
          <w:szCs w:val="28"/>
        </w:rPr>
        <w:t xml:space="preserve"> </w:t>
      </w:r>
      <w:r w:rsidRPr="001E0EC7">
        <w:rPr>
          <w:sz w:val="28"/>
          <w:szCs w:val="28"/>
        </w:rPr>
        <w:t xml:space="preserve">ОАО «РЖД», в текущем уровне цен </w:t>
      </w:r>
      <w:r w:rsidRPr="001E0EC7">
        <w:rPr>
          <w:sz w:val="28"/>
        </w:rPr>
        <w:t>определяются по индексу СМР или индексу на эксплуатацию машин соответствующего вида (комплекса) работ (в зависимости от вида применяемых индексов – индексы СМР или по статьям затрат).</w:t>
      </w:r>
    </w:p>
    <w:p w:rsidR="00CE5669" w:rsidRPr="001E0EC7" w:rsidRDefault="00BF0BD1" w:rsidP="00B57753">
      <w:pPr>
        <w:pStyle w:val="a5"/>
        <w:spacing w:line="360" w:lineRule="exact"/>
        <w:ind w:firstLine="709"/>
        <w:rPr>
          <w:sz w:val="28"/>
          <w:szCs w:val="28"/>
        </w:rPr>
      </w:pPr>
      <w:r w:rsidRPr="001E0EC7">
        <w:rPr>
          <w:sz w:val="28"/>
          <w:szCs w:val="28"/>
        </w:rPr>
        <w:t>1</w:t>
      </w:r>
      <w:r w:rsidR="00240A18" w:rsidRPr="001E0EC7">
        <w:rPr>
          <w:sz w:val="28"/>
          <w:szCs w:val="28"/>
        </w:rPr>
        <w:t>5</w:t>
      </w:r>
      <w:r w:rsidRPr="001E0EC7">
        <w:rPr>
          <w:sz w:val="28"/>
          <w:szCs w:val="28"/>
        </w:rPr>
        <w:t>. </w:t>
      </w:r>
      <w:r w:rsidR="00CE5669" w:rsidRPr="001E0EC7">
        <w:rPr>
          <w:sz w:val="28"/>
          <w:szCs w:val="28"/>
        </w:rPr>
        <w:t xml:space="preserve">В связи с возникающими вопросами, в том числе при проведении экспертизы сметной документации, Департамент капитального строительства </w:t>
      </w:r>
      <w:r w:rsidR="00296E37" w:rsidRPr="001E0EC7">
        <w:rPr>
          <w:sz w:val="28"/>
          <w:szCs w:val="28"/>
        </w:rPr>
        <w:t>обращает внимание</w:t>
      </w:r>
      <w:r w:rsidR="00CE5669" w:rsidRPr="001E0EC7">
        <w:rPr>
          <w:bCs/>
          <w:sz w:val="28"/>
          <w:szCs w:val="28"/>
        </w:rPr>
        <w:t>.</w:t>
      </w:r>
    </w:p>
    <w:p w:rsidR="00D53830" w:rsidRPr="001E0EC7" w:rsidRDefault="00CE5669" w:rsidP="00B57753">
      <w:pPr>
        <w:pStyle w:val="a5"/>
        <w:spacing w:line="360" w:lineRule="exact"/>
        <w:ind w:firstLine="709"/>
        <w:rPr>
          <w:sz w:val="28"/>
          <w:szCs w:val="28"/>
        </w:rPr>
      </w:pPr>
      <w:r w:rsidRPr="001E0EC7">
        <w:rPr>
          <w:sz w:val="28"/>
          <w:szCs w:val="28"/>
        </w:rPr>
        <w:t>Т</w:t>
      </w:r>
      <w:r w:rsidR="0056598D" w:rsidRPr="001E0EC7">
        <w:rPr>
          <w:sz w:val="28"/>
          <w:szCs w:val="28"/>
        </w:rPr>
        <w:t>екущие индексы</w:t>
      </w:r>
      <w:r w:rsidR="00BF0BD1" w:rsidRPr="001E0EC7">
        <w:rPr>
          <w:sz w:val="28"/>
          <w:szCs w:val="28"/>
        </w:rPr>
        <w:t xml:space="preserve"> изменения сметной стоимости разработаны на комплексы работ и учитывают весь технологический цикл их производства, являются величиной усредненной и применяются к итогу локального сметного расчета (сметы)</w:t>
      </w:r>
      <w:r w:rsidR="007D0A78" w:rsidRPr="001E0EC7">
        <w:rPr>
          <w:sz w:val="28"/>
          <w:szCs w:val="28"/>
        </w:rPr>
        <w:t xml:space="preserve">, </w:t>
      </w:r>
      <w:r w:rsidR="00BF0BD1" w:rsidRPr="001E0EC7">
        <w:rPr>
          <w:sz w:val="28"/>
          <w:szCs w:val="28"/>
        </w:rPr>
        <w:t>или к каждой позиции локального сметного расчета (сметы), входящей в комплекс. Применение выборочно к отдельным позициям комплекса работ</w:t>
      </w:r>
      <w:r w:rsidR="00871E9B" w:rsidRPr="001E0EC7">
        <w:rPr>
          <w:sz w:val="28"/>
          <w:szCs w:val="28"/>
        </w:rPr>
        <w:t xml:space="preserve"> (одного и того же локального сметного расчета (сметы))</w:t>
      </w:r>
      <w:r w:rsidR="00BF0BD1" w:rsidRPr="001E0EC7">
        <w:rPr>
          <w:sz w:val="28"/>
          <w:szCs w:val="28"/>
        </w:rPr>
        <w:t xml:space="preserve"> разных индексов (других позиций индексов), включая индексы на материальные ресурсы, не</w:t>
      </w:r>
      <w:r w:rsidR="00871E9B" w:rsidRPr="001E0EC7">
        <w:rPr>
          <w:sz w:val="28"/>
          <w:szCs w:val="28"/>
        </w:rPr>
        <w:t xml:space="preserve"> </w:t>
      </w:r>
      <w:r w:rsidR="00BF0BD1" w:rsidRPr="001E0EC7">
        <w:rPr>
          <w:sz w:val="28"/>
          <w:szCs w:val="28"/>
        </w:rPr>
        <w:t>допус</w:t>
      </w:r>
      <w:r w:rsidR="00871E9B" w:rsidRPr="001E0EC7">
        <w:rPr>
          <w:sz w:val="28"/>
          <w:szCs w:val="28"/>
        </w:rPr>
        <w:t>кается</w:t>
      </w:r>
      <w:r w:rsidR="00BF0BD1" w:rsidRPr="001E0EC7">
        <w:rPr>
          <w:sz w:val="28"/>
          <w:szCs w:val="28"/>
        </w:rPr>
        <w:t>.</w:t>
      </w:r>
    </w:p>
    <w:p w:rsidR="00BF0BD1" w:rsidRPr="001E0EC7" w:rsidRDefault="00BF0BD1" w:rsidP="00B57753">
      <w:pPr>
        <w:pStyle w:val="a5"/>
        <w:spacing w:line="360" w:lineRule="exact"/>
        <w:ind w:firstLine="709"/>
        <w:rPr>
          <w:sz w:val="28"/>
          <w:szCs w:val="28"/>
        </w:rPr>
      </w:pPr>
      <w:r w:rsidRPr="001E0EC7">
        <w:rPr>
          <w:sz w:val="28"/>
          <w:szCs w:val="28"/>
        </w:rPr>
        <w:t>1</w:t>
      </w:r>
      <w:r w:rsidR="00240A18" w:rsidRPr="001E0EC7">
        <w:rPr>
          <w:sz w:val="28"/>
          <w:szCs w:val="28"/>
        </w:rPr>
        <w:t>6</w:t>
      </w:r>
      <w:r w:rsidRPr="001E0EC7">
        <w:rPr>
          <w:sz w:val="28"/>
          <w:szCs w:val="28"/>
        </w:rPr>
        <w:t>. При применении текущих индексов следует руководствоваться не наименованием того или иного сметного расчета (сметы), а конкретным набором и характером работ, учтенным в сметной документации.</w:t>
      </w:r>
    </w:p>
    <w:p w:rsidR="00BF0BD1" w:rsidRPr="001E0EC7" w:rsidRDefault="00BF0BD1" w:rsidP="00B57753">
      <w:pPr>
        <w:pStyle w:val="a5"/>
        <w:spacing w:line="360" w:lineRule="exact"/>
        <w:ind w:firstLine="709"/>
        <w:rPr>
          <w:sz w:val="28"/>
          <w:szCs w:val="28"/>
        </w:rPr>
      </w:pPr>
      <w:r w:rsidRPr="001E0EC7">
        <w:rPr>
          <w:sz w:val="28"/>
          <w:szCs w:val="28"/>
        </w:rPr>
        <w:t>Если в одном локальном сметном расчете (смете) учитываются различные виды работ, то его следует разделять на разделы по технологии их выполнения и применять к этим разделам соответствующие текущие индексы.</w:t>
      </w:r>
    </w:p>
    <w:p w:rsidR="00BF0BD1" w:rsidRPr="001E0EC7" w:rsidRDefault="00BF0BD1" w:rsidP="00B57753">
      <w:pPr>
        <w:pStyle w:val="a5"/>
        <w:spacing w:line="360" w:lineRule="exact"/>
        <w:ind w:firstLine="709"/>
        <w:rPr>
          <w:sz w:val="28"/>
          <w:szCs w:val="28"/>
        </w:rPr>
      </w:pPr>
      <w:r w:rsidRPr="001E0EC7">
        <w:rPr>
          <w:sz w:val="28"/>
          <w:szCs w:val="28"/>
        </w:rPr>
        <w:t>1</w:t>
      </w:r>
      <w:r w:rsidR="00240A18" w:rsidRPr="001E0EC7">
        <w:rPr>
          <w:sz w:val="28"/>
          <w:szCs w:val="28"/>
        </w:rPr>
        <w:t>7</w:t>
      </w:r>
      <w:r w:rsidRPr="001E0EC7">
        <w:rPr>
          <w:sz w:val="28"/>
          <w:szCs w:val="28"/>
        </w:rPr>
        <w:t>.</w:t>
      </w:r>
      <w:r w:rsidR="00FE471D" w:rsidRPr="001E0EC7">
        <w:rPr>
          <w:sz w:val="28"/>
          <w:szCs w:val="28"/>
        </w:rPr>
        <w:t> </w:t>
      </w:r>
      <w:r w:rsidRPr="001E0EC7">
        <w:rPr>
          <w:sz w:val="28"/>
          <w:szCs w:val="28"/>
        </w:rPr>
        <w:t xml:space="preserve">Индексы изменения сметной стоимости строительно-монтажных работ </w:t>
      </w:r>
      <w:r w:rsidR="00240A18" w:rsidRPr="001E0EC7">
        <w:rPr>
          <w:sz w:val="28"/>
          <w:szCs w:val="28"/>
        </w:rPr>
        <w:t xml:space="preserve">(СМР) </w:t>
      </w:r>
      <w:r w:rsidRPr="001E0EC7">
        <w:rPr>
          <w:sz w:val="28"/>
          <w:szCs w:val="28"/>
        </w:rPr>
        <w:t xml:space="preserve">разрабатываются на </w:t>
      </w:r>
      <w:r w:rsidR="001E5E6B" w:rsidRPr="001E0EC7">
        <w:rPr>
          <w:sz w:val="28"/>
          <w:szCs w:val="28"/>
        </w:rPr>
        <w:t>вид (комплекс) работ</w:t>
      </w:r>
      <w:r w:rsidRPr="001E0EC7">
        <w:rPr>
          <w:sz w:val="28"/>
          <w:szCs w:val="28"/>
        </w:rPr>
        <w:t xml:space="preserve"> </w:t>
      </w:r>
      <w:r w:rsidR="00C33FD4" w:rsidRPr="001E0EC7">
        <w:rPr>
          <w:sz w:val="28"/>
          <w:szCs w:val="28"/>
        </w:rPr>
        <w:t xml:space="preserve">или объект в целом </w:t>
      </w:r>
      <w:r w:rsidRPr="001E0EC7">
        <w:rPr>
          <w:sz w:val="28"/>
          <w:szCs w:val="28"/>
        </w:rPr>
        <w:t>и учитывают оплату труда рабочих-строителей, стоимость эксплуатации строительных машин и механизмов, материальных ресурсов, накладные расходы и сметн</w:t>
      </w:r>
      <w:r w:rsidR="00FE471D" w:rsidRPr="001E0EC7">
        <w:rPr>
          <w:sz w:val="28"/>
          <w:szCs w:val="28"/>
        </w:rPr>
        <w:t>ую</w:t>
      </w:r>
      <w:r w:rsidRPr="001E0EC7">
        <w:rPr>
          <w:sz w:val="28"/>
          <w:szCs w:val="28"/>
        </w:rPr>
        <w:t xml:space="preserve"> прибыль. Определение сметной стоимости материальных ресурсов с применением индексов </w:t>
      </w:r>
      <w:r w:rsidR="001E5E6B" w:rsidRPr="001E0EC7">
        <w:rPr>
          <w:sz w:val="28"/>
          <w:szCs w:val="28"/>
        </w:rPr>
        <w:t>СМР</w:t>
      </w:r>
      <w:r w:rsidRPr="001E0EC7">
        <w:rPr>
          <w:sz w:val="28"/>
          <w:szCs w:val="28"/>
        </w:rPr>
        <w:t xml:space="preserve"> не соответствует действующей методологии ценообразования.</w:t>
      </w:r>
    </w:p>
    <w:p w:rsidR="00BF0BD1" w:rsidRPr="001E0EC7" w:rsidRDefault="00BF0BD1" w:rsidP="00B57753">
      <w:pPr>
        <w:pStyle w:val="a5"/>
        <w:spacing w:line="360" w:lineRule="exact"/>
        <w:ind w:firstLine="709"/>
        <w:rPr>
          <w:sz w:val="28"/>
          <w:szCs w:val="28"/>
        </w:rPr>
      </w:pPr>
      <w:r w:rsidRPr="001E0EC7">
        <w:rPr>
          <w:sz w:val="28"/>
          <w:szCs w:val="28"/>
        </w:rPr>
        <w:t xml:space="preserve">Указанные индексы </w:t>
      </w:r>
      <w:r w:rsidR="001E5E6B" w:rsidRPr="001E0EC7">
        <w:rPr>
          <w:sz w:val="28"/>
          <w:szCs w:val="28"/>
        </w:rPr>
        <w:t xml:space="preserve">СМР </w:t>
      </w:r>
      <w:r w:rsidRPr="001E0EC7">
        <w:rPr>
          <w:sz w:val="28"/>
          <w:szCs w:val="28"/>
        </w:rPr>
        <w:t xml:space="preserve">также не предназначены для определения текущей стоимости отдельных строительных материалов, изделий и </w:t>
      </w:r>
      <w:r w:rsidRPr="001E0EC7">
        <w:rPr>
          <w:sz w:val="28"/>
          <w:szCs w:val="28"/>
        </w:rPr>
        <w:lastRenderedPageBreak/>
        <w:t xml:space="preserve">конструкций и используются исключительно для определения стоимости </w:t>
      </w:r>
      <w:r w:rsidR="001E5E6B" w:rsidRPr="001E0EC7">
        <w:rPr>
          <w:sz w:val="28"/>
          <w:szCs w:val="28"/>
        </w:rPr>
        <w:t>выполнения комплексов работ</w:t>
      </w:r>
      <w:r w:rsidR="00C33FD4" w:rsidRPr="001E0EC7">
        <w:rPr>
          <w:sz w:val="28"/>
          <w:szCs w:val="28"/>
        </w:rPr>
        <w:t xml:space="preserve"> или строительства объекта </w:t>
      </w:r>
      <w:r w:rsidR="001E5E6B" w:rsidRPr="001E0EC7">
        <w:rPr>
          <w:sz w:val="28"/>
          <w:szCs w:val="28"/>
        </w:rPr>
        <w:t>в целом</w:t>
      </w:r>
      <w:r w:rsidRPr="001E0EC7">
        <w:rPr>
          <w:sz w:val="28"/>
          <w:szCs w:val="28"/>
        </w:rPr>
        <w:t>.</w:t>
      </w:r>
    </w:p>
    <w:p w:rsidR="00CE63D9" w:rsidRPr="001E0EC7" w:rsidRDefault="00930F66" w:rsidP="00B57753">
      <w:pPr>
        <w:spacing w:line="360" w:lineRule="exact"/>
        <w:ind w:firstLine="709"/>
        <w:jc w:val="both"/>
        <w:rPr>
          <w:sz w:val="28"/>
          <w:szCs w:val="28"/>
        </w:rPr>
      </w:pPr>
      <w:r w:rsidRPr="001E0EC7">
        <w:rPr>
          <w:sz w:val="28"/>
          <w:szCs w:val="28"/>
        </w:rPr>
        <w:t>О</w:t>
      </w:r>
      <w:r w:rsidR="00CE63D9" w:rsidRPr="001E0EC7">
        <w:rPr>
          <w:sz w:val="28"/>
          <w:szCs w:val="28"/>
        </w:rPr>
        <w:t xml:space="preserve">пределение текущей стоимости </w:t>
      </w:r>
      <w:r w:rsidR="001E5E6B" w:rsidRPr="001E0EC7">
        <w:rPr>
          <w:sz w:val="28"/>
          <w:szCs w:val="28"/>
        </w:rPr>
        <w:t>отдельных</w:t>
      </w:r>
      <w:r w:rsidR="00CE63D9" w:rsidRPr="001E0EC7">
        <w:rPr>
          <w:sz w:val="28"/>
          <w:szCs w:val="28"/>
        </w:rPr>
        <w:t xml:space="preserve"> материалов с использованием индексов изменения стоимости материальных ресурсов </w:t>
      </w:r>
      <w:r w:rsidR="001E5E6B" w:rsidRPr="001E0EC7">
        <w:rPr>
          <w:sz w:val="28"/>
          <w:szCs w:val="28"/>
        </w:rPr>
        <w:t>для</w:t>
      </w:r>
      <w:r w:rsidR="00CE63D9" w:rsidRPr="001E0EC7">
        <w:rPr>
          <w:sz w:val="28"/>
          <w:szCs w:val="28"/>
        </w:rPr>
        <w:t xml:space="preserve"> выполнени</w:t>
      </w:r>
      <w:r w:rsidR="001E5E6B" w:rsidRPr="001E0EC7">
        <w:rPr>
          <w:sz w:val="28"/>
          <w:szCs w:val="28"/>
        </w:rPr>
        <w:t>я</w:t>
      </w:r>
      <w:r w:rsidR="00CE63D9" w:rsidRPr="001E0EC7">
        <w:rPr>
          <w:sz w:val="28"/>
          <w:szCs w:val="28"/>
        </w:rPr>
        <w:t xml:space="preserve"> </w:t>
      </w:r>
      <w:r w:rsidR="001E5E6B" w:rsidRPr="001E0EC7">
        <w:rPr>
          <w:sz w:val="28"/>
          <w:szCs w:val="28"/>
        </w:rPr>
        <w:t xml:space="preserve">тех или иных </w:t>
      </w:r>
      <w:r w:rsidR="00CE63D9" w:rsidRPr="001E0EC7">
        <w:rPr>
          <w:sz w:val="28"/>
          <w:szCs w:val="28"/>
        </w:rPr>
        <w:t>вид</w:t>
      </w:r>
      <w:r w:rsidR="001E5E6B" w:rsidRPr="001E0EC7">
        <w:rPr>
          <w:sz w:val="28"/>
          <w:szCs w:val="28"/>
        </w:rPr>
        <w:t>ов (комплексов)</w:t>
      </w:r>
      <w:r w:rsidR="00CE63D9" w:rsidRPr="001E0EC7">
        <w:rPr>
          <w:sz w:val="28"/>
          <w:szCs w:val="28"/>
        </w:rPr>
        <w:t xml:space="preserve"> работ </w:t>
      </w:r>
      <w:r w:rsidR="001E5E6B" w:rsidRPr="001E0EC7">
        <w:rPr>
          <w:sz w:val="28"/>
          <w:szCs w:val="28"/>
        </w:rPr>
        <w:t>не допускается</w:t>
      </w:r>
      <w:r w:rsidRPr="001E0EC7">
        <w:rPr>
          <w:sz w:val="28"/>
          <w:szCs w:val="28"/>
        </w:rPr>
        <w:t xml:space="preserve"> (в случае применения индексов по статьям затрат).</w:t>
      </w:r>
    </w:p>
    <w:p w:rsidR="00FE471D" w:rsidRPr="001E0EC7" w:rsidRDefault="00FE471D" w:rsidP="00B57753">
      <w:pPr>
        <w:spacing w:line="360" w:lineRule="exact"/>
        <w:ind w:firstLine="709"/>
        <w:jc w:val="both"/>
        <w:rPr>
          <w:sz w:val="28"/>
          <w:szCs w:val="28"/>
        </w:rPr>
      </w:pPr>
      <w:r w:rsidRPr="001E0EC7">
        <w:rPr>
          <w:sz w:val="28"/>
          <w:szCs w:val="28"/>
        </w:rPr>
        <w:t>1</w:t>
      </w:r>
      <w:r w:rsidR="00240A18" w:rsidRPr="001E0EC7">
        <w:rPr>
          <w:sz w:val="28"/>
          <w:szCs w:val="28"/>
        </w:rPr>
        <w:t>8</w:t>
      </w:r>
      <w:r w:rsidRPr="001E0EC7">
        <w:rPr>
          <w:sz w:val="28"/>
          <w:szCs w:val="28"/>
        </w:rPr>
        <w:t xml:space="preserve">. Для определения прогнозной стоимости строительства объектов и начальной (максимальной) цены договора при размещении заказа на строительство, реконструкцию и капитальный ремонт объектов капитального строительства следует использовать коэффициенты прогнозной инфляции согласно приложению № 2 к </w:t>
      </w:r>
      <w:r w:rsidR="003C1388" w:rsidRPr="001E0EC7">
        <w:rPr>
          <w:sz w:val="28"/>
          <w:szCs w:val="28"/>
        </w:rPr>
        <w:t>ОПДИж-IV.2019</w:t>
      </w:r>
      <w:r w:rsidRPr="001E0EC7">
        <w:rPr>
          <w:sz w:val="28"/>
          <w:szCs w:val="28"/>
        </w:rPr>
        <w:t xml:space="preserve">. </w:t>
      </w:r>
    </w:p>
    <w:p w:rsidR="00FE471D" w:rsidRPr="001E0EC7" w:rsidRDefault="00FE471D" w:rsidP="00B57753">
      <w:pPr>
        <w:spacing w:line="360" w:lineRule="exact"/>
        <w:ind w:firstLine="709"/>
        <w:jc w:val="both"/>
        <w:rPr>
          <w:sz w:val="28"/>
          <w:szCs w:val="28"/>
        </w:rPr>
      </w:pPr>
      <w:r w:rsidRPr="001E0EC7">
        <w:rPr>
          <w:sz w:val="28"/>
          <w:szCs w:val="28"/>
        </w:rPr>
        <w:t xml:space="preserve">Расчет начальной максимальной цены договора при размещении заказа на строительство, реконструкцию и капитальный ремонт объектов капитального строительства ОАО «РЖД» производить с учетом коэффициентов </w:t>
      </w:r>
      <w:r w:rsidR="00B77E44" w:rsidRPr="001E0EC7">
        <w:rPr>
          <w:sz w:val="28"/>
          <w:szCs w:val="28"/>
        </w:rPr>
        <w:t xml:space="preserve">прогнозной </w:t>
      </w:r>
      <w:r w:rsidRPr="001E0EC7">
        <w:rPr>
          <w:sz w:val="28"/>
          <w:szCs w:val="28"/>
        </w:rPr>
        <w:t>инфляции по утвержденной ранее проектной документации или с учетом измененных коэффициентов прогнозной инфляции, но в пределах утвержденной прогнозной сметной стоимости на период строительства.</w:t>
      </w:r>
    </w:p>
    <w:p w:rsidR="00FE471D" w:rsidRPr="001E0EC7" w:rsidRDefault="00FE471D" w:rsidP="00B57753">
      <w:pPr>
        <w:spacing w:line="360" w:lineRule="exact"/>
        <w:ind w:firstLine="709"/>
        <w:jc w:val="both"/>
        <w:rPr>
          <w:sz w:val="28"/>
          <w:szCs w:val="28"/>
        </w:rPr>
      </w:pPr>
      <w:r w:rsidRPr="001E0EC7">
        <w:rPr>
          <w:sz w:val="28"/>
          <w:szCs w:val="28"/>
        </w:rPr>
        <w:t xml:space="preserve">Порядок использования коэффициентов прогнозной инфляции изложен в распоряжении ОАО «РЖД» от 3 марта </w:t>
      </w:r>
      <w:smartTag w:uri="urn:schemas-microsoft-com:office:smarttags" w:element="metricconverter">
        <w:smartTagPr>
          <w:attr w:name="ProductID" w:val="2010 г"/>
        </w:smartTagPr>
        <w:r w:rsidRPr="001E0EC7">
          <w:rPr>
            <w:sz w:val="28"/>
            <w:szCs w:val="28"/>
          </w:rPr>
          <w:t>2010 г</w:t>
        </w:r>
      </w:smartTag>
      <w:r w:rsidRPr="001E0EC7">
        <w:rPr>
          <w:sz w:val="28"/>
          <w:szCs w:val="28"/>
        </w:rPr>
        <w:t>. № 434р с учетом изменений.</w:t>
      </w:r>
    </w:p>
    <w:p w:rsidR="00B259D2" w:rsidRPr="001E0EC7" w:rsidRDefault="00D04208" w:rsidP="00B57753">
      <w:pPr>
        <w:spacing w:line="360" w:lineRule="exact"/>
        <w:ind w:firstLine="709"/>
        <w:jc w:val="both"/>
        <w:rPr>
          <w:sz w:val="28"/>
          <w:szCs w:val="28"/>
        </w:rPr>
      </w:pPr>
      <w:r w:rsidRPr="001E0EC7">
        <w:rPr>
          <w:sz w:val="28"/>
          <w:szCs w:val="28"/>
        </w:rPr>
        <w:t>19</w:t>
      </w:r>
      <w:r w:rsidR="00FE471D" w:rsidRPr="001E0EC7">
        <w:rPr>
          <w:sz w:val="28"/>
          <w:szCs w:val="28"/>
        </w:rPr>
        <w:t>. </w:t>
      </w:r>
      <w:r w:rsidR="00B259D2" w:rsidRPr="001E0EC7">
        <w:rPr>
          <w:sz w:val="28"/>
          <w:szCs w:val="28"/>
        </w:rPr>
        <w:t xml:space="preserve">Ответственность </w:t>
      </w:r>
      <w:r w:rsidR="00BD0DD9" w:rsidRPr="001E0EC7">
        <w:rPr>
          <w:sz w:val="28"/>
          <w:szCs w:val="28"/>
        </w:rPr>
        <w:t xml:space="preserve">за </w:t>
      </w:r>
      <w:r w:rsidR="00B259D2" w:rsidRPr="001E0EC7">
        <w:rPr>
          <w:sz w:val="28"/>
          <w:szCs w:val="28"/>
        </w:rPr>
        <w:t xml:space="preserve">правильное применение индексов, утверждаемых распоряжениями ОАО «РЖД», </w:t>
      </w:r>
      <w:r w:rsidR="00B259D2" w:rsidRPr="001E0EC7">
        <w:rPr>
          <w:sz w:val="28"/>
          <w:szCs w:val="28"/>
          <w:shd w:val="clear" w:color="auto" w:fill="FFFFFF"/>
        </w:rPr>
        <w:t xml:space="preserve">положений </w:t>
      </w:r>
      <w:r w:rsidR="003C1388" w:rsidRPr="001E0EC7">
        <w:rPr>
          <w:sz w:val="28"/>
          <w:szCs w:val="28"/>
          <w:shd w:val="clear" w:color="auto" w:fill="FFFFFF"/>
        </w:rPr>
        <w:t>ОПДИж-IV.2019</w:t>
      </w:r>
      <w:r w:rsidR="00B259D2" w:rsidRPr="001E0EC7">
        <w:rPr>
          <w:sz w:val="28"/>
          <w:szCs w:val="28"/>
        </w:rPr>
        <w:t>,</w:t>
      </w:r>
      <w:r w:rsidR="002660FB" w:rsidRPr="001E0EC7">
        <w:rPr>
          <w:sz w:val="28"/>
          <w:szCs w:val="28"/>
        </w:rPr>
        <w:br/>
      </w:r>
      <w:r w:rsidR="00B259D2" w:rsidRPr="001E0EC7">
        <w:rPr>
          <w:sz w:val="28"/>
          <w:szCs w:val="28"/>
        </w:rPr>
        <w:t>а также за соответствие сметной документации принципам сметного ценообразования ОСНБЖ-2001 возложена на</w:t>
      </w:r>
      <w:r w:rsidR="00EB1D60" w:rsidRPr="001E0EC7">
        <w:rPr>
          <w:sz w:val="28"/>
          <w:szCs w:val="28"/>
        </w:rPr>
        <w:t xml:space="preserve"> проектную организацию и </w:t>
      </w:r>
      <w:r w:rsidR="00B259D2" w:rsidRPr="001E0EC7">
        <w:rPr>
          <w:sz w:val="28"/>
          <w:szCs w:val="28"/>
        </w:rPr>
        <w:t>Заказчика.</w:t>
      </w:r>
    </w:p>
    <w:p w:rsidR="00240A18" w:rsidRPr="001E0EC7" w:rsidRDefault="00240A18" w:rsidP="00B57753">
      <w:pPr>
        <w:spacing w:line="360" w:lineRule="exact"/>
        <w:ind w:firstLine="709"/>
        <w:jc w:val="both"/>
        <w:rPr>
          <w:sz w:val="28"/>
          <w:szCs w:val="28"/>
        </w:rPr>
      </w:pPr>
      <w:r w:rsidRPr="001E0EC7">
        <w:rPr>
          <w:sz w:val="28"/>
          <w:szCs w:val="28"/>
        </w:rPr>
        <w:t>2</w:t>
      </w:r>
      <w:r w:rsidR="00D04208" w:rsidRPr="001E0EC7">
        <w:rPr>
          <w:sz w:val="28"/>
          <w:szCs w:val="28"/>
        </w:rPr>
        <w:t>0</w:t>
      </w:r>
      <w:r w:rsidRPr="001E0EC7">
        <w:rPr>
          <w:sz w:val="28"/>
          <w:szCs w:val="28"/>
        </w:rPr>
        <w:t xml:space="preserve">. В связи с многочисленными запросами Департамент капитального строительства ещё раз обращает внимание на порядок применения единичных расценок ОСНБЖ-2001. </w:t>
      </w:r>
    </w:p>
    <w:p w:rsidR="00240A18" w:rsidRPr="001E0EC7" w:rsidRDefault="00240A18" w:rsidP="00B57753">
      <w:pPr>
        <w:pStyle w:val="a5"/>
        <w:spacing w:line="360" w:lineRule="exact"/>
        <w:ind w:firstLine="709"/>
        <w:rPr>
          <w:sz w:val="28"/>
          <w:szCs w:val="28"/>
        </w:rPr>
      </w:pPr>
      <w:r w:rsidRPr="001E0EC7">
        <w:rPr>
          <w:sz w:val="28"/>
          <w:szCs w:val="28"/>
        </w:rPr>
        <w:t xml:space="preserve">В соответствии с пунктом 3.2.1.2. ОПДС-2821.2011 не допускается внесение изменений в отраслевые единичные расценки (включая расценки на работы по укреплению откосов земляного полотна габионными конструкциями, </w:t>
      </w:r>
      <w:r w:rsidRPr="001E0EC7">
        <w:rPr>
          <w:sz w:val="28"/>
          <w:szCs w:val="28"/>
          <w:shd w:val="clear" w:color="auto" w:fill="FFFFFF"/>
        </w:rPr>
        <w:t>по устройству защитного подбалластного слоя железнодорожного пути, армированного объемной георешеткой и др.</w:t>
      </w:r>
      <w:r w:rsidRPr="001E0EC7">
        <w:rPr>
          <w:sz w:val="28"/>
          <w:szCs w:val="28"/>
        </w:rPr>
        <w:t>) в части номенклатуры и расхода материалов, единиц измерения ресурсов и т.д. Внесение изменений в отраслевые единичные расценки в части состава и расхода материальных ресурсов допускается только в случаях, оговоренных пунктом 3.2.1.3. ОПДС-2821.2011.</w:t>
      </w:r>
    </w:p>
    <w:p w:rsidR="00240A18" w:rsidRPr="001E0EC7" w:rsidRDefault="00240A18" w:rsidP="00B57753">
      <w:pPr>
        <w:spacing w:line="360" w:lineRule="exact"/>
        <w:ind w:firstLine="709"/>
        <w:jc w:val="both"/>
        <w:rPr>
          <w:sz w:val="28"/>
          <w:szCs w:val="28"/>
        </w:rPr>
      </w:pPr>
      <w:r w:rsidRPr="001E0EC7">
        <w:rPr>
          <w:sz w:val="28"/>
          <w:szCs w:val="28"/>
        </w:rPr>
        <w:t xml:space="preserve">Согласно п. 3.2.1.4. ОПДС-2821.2011 при подборе отраслевых единичных расценок для определения сметной стоимости работ, на которые отсутствуют единичные расценки, следует руководствоваться принципом </w:t>
      </w:r>
      <w:r w:rsidRPr="001E0EC7">
        <w:rPr>
          <w:sz w:val="28"/>
          <w:szCs w:val="28"/>
        </w:rPr>
        <w:lastRenderedPageBreak/>
        <w:t>максимального совпадения технологии производства работ, принятой в технической документации, и состава работ, приведенного в соответствующих элементных сметных нормах.</w:t>
      </w:r>
    </w:p>
    <w:p w:rsidR="00240A18" w:rsidRPr="001E0EC7" w:rsidRDefault="00240A18" w:rsidP="00B57753">
      <w:pPr>
        <w:spacing w:line="360" w:lineRule="exact"/>
        <w:ind w:firstLine="709"/>
        <w:jc w:val="both"/>
        <w:rPr>
          <w:sz w:val="28"/>
          <w:szCs w:val="28"/>
        </w:rPr>
      </w:pPr>
      <w:r w:rsidRPr="001E0EC7">
        <w:rPr>
          <w:sz w:val="28"/>
          <w:szCs w:val="28"/>
        </w:rPr>
        <w:t>В случае, если в составе ОСНБЖ-2001 единичные расценки на выполнение конкретных видов или комплексов работ отсутствуют, стоимость таких работ в сметной документации может определяться по совокупности затрат на выполнение отдельных операций</w:t>
      </w:r>
      <w:r w:rsidR="00DD6356" w:rsidRPr="001E0EC7">
        <w:rPr>
          <w:sz w:val="28"/>
          <w:szCs w:val="28"/>
        </w:rPr>
        <w:t xml:space="preserve"> (например, рытьё котлована, установка фундамента и т.п.)</w:t>
      </w:r>
      <w:r w:rsidRPr="001E0EC7">
        <w:rPr>
          <w:sz w:val="28"/>
          <w:szCs w:val="28"/>
        </w:rPr>
        <w:t>, входящих в комплекс работ</w:t>
      </w:r>
      <w:r w:rsidR="00ED765F" w:rsidRPr="001E0EC7">
        <w:rPr>
          <w:sz w:val="28"/>
          <w:szCs w:val="28"/>
        </w:rPr>
        <w:t>,</w:t>
      </w:r>
      <w:r w:rsidRPr="001E0EC7">
        <w:rPr>
          <w:sz w:val="28"/>
          <w:szCs w:val="28"/>
        </w:rPr>
        <w:t xml:space="preserve"> по имеющимся в ОСНБЖ-2001 расценкам</w:t>
      </w:r>
      <w:r w:rsidR="00DD6356" w:rsidRPr="001E0EC7">
        <w:rPr>
          <w:sz w:val="28"/>
          <w:szCs w:val="28"/>
        </w:rPr>
        <w:t xml:space="preserve">, или </w:t>
      </w:r>
      <w:r w:rsidRPr="001E0EC7">
        <w:rPr>
          <w:sz w:val="28"/>
          <w:szCs w:val="28"/>
        </w:rPr>
        <w:t xml:space="preserve">могут быть использованы единичные расценки ОСНБЖ-2001, определяющие стоимость </w:t>
      </w:r>
      <w:r w:rsidR="00DD6356" w:rsidRPr="001E0EC7">
        <w:rPr>
          <w:sz w:val="28"/>
          <w:szCs w:val="28"/>
        </w:rPr>
        <w:t xml:space="preserve">вида или </w:t>
      </w:r>
      <w:r w:rsidRPr="001E0EC7">
        <w:rPr>
          <w:sz w:val="28"/>
          <w:szCs w:val="28"/>
        </w:rPr>
        <w:t>комплекса работ «применительно».</w:t>
      </w:r>
    </w:p>
    <w:p w:rsidR="00240A18" w:rsidRPr="001E0EC7" w:rsidRDefault="00240A18" w:rsidP="00B57753">
      <w:pPr>
        <w:spacing w:line="360" w:lineRule="exact"/>
        <w:ind w:firstLine="709"/>
        <w:jc w:val="both"/>
        <w:rPr>
          <w:sz w:val="28"/>
          <w:szCs w:val="28"/>
        </w:rPr>
      </w:pPr>
      <w:r w:rsidRPr="001E0EC7">
        <w:rPr>
          <w:sz w:val="28"/>
          <w:szCs w:val="28"/>
        </w:rPr>
        <w:t xml:space="preserve">В соответствии с п.2.3.5. ОПДС-2821.2001 в случаях, когда в составе ОСНБЖ-2001 отсутствуют необходимые единичные расценки, а также отсутствуют нормативы на аналогичные виды работ, которые можно было бы использовать «применительно», или технология работ и потребность в ресурсах существенно отличается от предусмотренных в ГЭСН-2001 (ОЭСНЖ-2001), должны разрабатываться соответствующие сметные нормативы, которые подлежат согласованию и утверждению в порядке, установленном </w:t>
      </w:r>
      <w:r w:rsidR="008B1F50" w:rsidRPr="001E0EC7">
        <w:rPr>
          <w:sz w:val="28"/>
          <w:szCs w:val="28"/>
        </w:rPr>
        <w:t>приказом Министерства строительства и жилищно-коммунального хозяйства Российской Федерации «О</w:t>
      </w:r>
      <w:r w:rsidR="008B1F50" w:rsidRPr="001E0EC7">
        <w:rPr>
          <w:bCs/>
          <w:sz w:val="28"/>
          <w:szCs w:val="28"/>
        </w:rPr>
        <w:t xml:space="preserve">б утверждении порядка утверждения сметных нормативов» от 13 апреля 2017 </w:t>
      </w:r>
      <w:r w:rsidR="00297CCF" w:rsidRPr="001E0EC7">
        <w:rPr>
          <w:bCs/>
          <w:sz w:val="28"/>
          <w:szCs w:val="28"/>
        </w:rPr>
        <w:t>г.</w:t>
      </w:r>
      <w:r w:rsidR="008B1F50" w:rsidRPr="001E0EC7">
        <w:rPr>
          <w:bCs/>
          <w:sz w:val="28"/>
          <w:szCs w:val="28"/>
        </w:rPr>
        <w:t xml:space="preserve"> № 710/</w:t>
      </w:r>
      <w:r w:rsidR="001E0EC7">
        <w:rPr>
          <w:bCs/>
          <w:sz w:val="28"/>
          <w:szCs w:val="28"/>
        </w:rPr>
        <w:t>п</w:t>
      </w:r>
      <w:r w:rsidR="008B1F50" w:rsidRPr="001E0EC7">
        <w:rPr>
          <w:bCs/>
          <w:sz w:val="28"/>
          <w:szCs w:val="28"/>
        </w:rPr>
        <w:t>р.</w:t>
      </w:r>
    </w:p>
    <w:p w:rsidR="00046D84" w:rsidRPr="001E0EC7" w:rsidRDefault="00240A18" w:rsidP="00B57753">
      <w:pPr>
        <w:spacing w:line="360" w:lineRule="exact"/>
        <w:ind w:firstLine="709"/>
        <w:jc w:val="both"/>
        <w:rPr>
          <w:sz w:val="28"/>
          <w:szCs w:val="28"/>
        </w:rPr>
      </w:pPr>
      <w:r w:rsidRPr="001E0EC7">
        <w:rPr>
          <w:sz w:val="28"/>
          <w:szCs w:val="28"/>
        </w:rPr>
        <w:t>Ответственность за корректное применение тех или иных единичных расценок</w:t>
      </w:r>
      <w:r w:rsidR="008D0BAA" w:rsidRPr="001E0EC7">
        <w:rPr>
          <w:sz w:val="28"/>
          <w:szCs w:val="28"/>
        </w:rPr>
        <w:t>,</w:t>
      </w:r>
      <w:r w:rsidRPr="001E0EC7">
        <w:rPr>
          <w:sz w:val="28"/>
          <w:szCs w:val="28"/>
        </w:rPr>
        <w:t xml:space="preserve"> обоснованный учет условий производства работ и усложняющих факторов</w:t>
      </w:r>
      <w:r w:rsidR="007A7445" w:rsidRPr="001E0EC7">
        <w:rPr>
          <w:sz w:val="28"/>
          <w:szCs w:val="28"/>
        </w:rPr>
        <w:t>;</w:t>
      </w:r>
      <w:r w:rsidRPr="001E0EC7">
        <w:rPr>
          <w:sz w:val="28"/>
          <w:szCs w:val="28"/>
        </w:rPr>
        <w:t xml:space="preserve"> за соответствие разрабатываемой сметной документации </w:t>
      </w:r>
      <w:r w:rsidR="00ED6501" w:rsidRPr="001E0EC7">
        <w:rPr>
          <w:sz w:val="28"/>
          <w:szCs w:val="28"/>
        </w:rPr>
        <w:t>проектным решениям</w:t>
      </w:r>
      <w:r w:rsidR="007A7445" w:rsidRPr="001E0EC7">
        <w:rPr>
          <w:sz w:val="28"/>
          <w:szCs w:val="28"/>
        </w:rPr>
        <w:t xml:space="preserve"> и</w:t>
      </w:r>
      <w:r w:rsidR="00ED6501" w:rsidRPr="001E0EC7">
        <w:rPr>
          <w:sz w:val="28"/>
          <w:szCs w:val="28"/>
        </w:rPr>
        <w:t xml:space="preserve"> объемам работ, предусмотренным проектом, а также </w:t>
      </w:r>
      <w:r w:rsidRPr="001E0EC7">
        <w:rPr>
          <w:sz w:val="28"/>
          <w:szCs w:val="28"/>
        </w:rPr>
        <w:t xml:space="preserve">принципам ценообразования ОСНБЖ-2001 возложена на проектную организацию и Заказчика. </w:t>
      </w:r>
    </w:p>
    <w:p w:rsidR="005C031D" w:rsidRPr="001E0EC7" w:rsidRDefault="00D53830" w:rsidP="00B57753">
      <w:pPr>
        <w:spacing w:line="360" w:lineRule="exact"/>
        <w:ind w:firstLine="709"/>
        <w:jc w:val="both"/>
        <w:rPr>
          <w:sz w:val="28"/>
          <w:szCs w:val="28"/>
        </w:rPr>
      </w:pPr>
      <w:r w:rsidRPr="001E0EC7">
        <w:rPr>
          <w:sz w:val="28"/>
          <w:szCs w:val="28"/>
        </w:rPr>
        <w:t xml:space="preserve">21. </w:t>
      </w:r>
      <w:r w:rsidR="00FC136F" w:rsidRPr="001E0EC7">
        <w:rPr>
          <w:sz w:val="28"/>
          <w:szCs w:val="28"/>
        </w:rPr>
        <w:t xml:space="preserve">Базисные </w:t>
      </w:r>
      <w:r w:rsidR="006377D6" w:rsidRPr="001E0EC7">
        <w:rPr>
          <w:sz w:val="28"/>
          <w:szCs w:val="28"/>
        </w:rPr>
        <w:t xml:space="preserve">сметные цены на кабели для систем охранно-пожарной сигнализации с кодами 501-1843; 501-1852; 501-1720; 501-1721; 501-1722; 501-1723; 501-1724; 501-1725; 501-1736; 501-1737; 501-1738; 501-1886; 501-1824; 501-1887; 501-1888; 501-1889; 501-1899; 501-1900; 501-1901, вошедшие в состав ОССЦЖ-2001 на </w:t>
      </w:r>
      <w:r w:rsidR="005C031D" w:rsidRPr="001E0EC7">
        <w:rPr>
          <w:sz w:val="28"/>
          <w:szCs w:val="28"/>
        </w:rPr>
        <w:t>основании приказа Минстроя России</w:t>
      </w:r>
      <w:r w:rsidR="00297CCF" w:rsidRPr="001E0EC7">
        <w:rPr>
          <w:sz w:val="28"/>
          <w:szCs w:val="28"/>
        </w:rPr>
        <w:br/>
      </w:r>
      <w:r w:rsidR="005C031D" w:rsidRPr="001E0EC7">
        <w:rPr>
          <w:sz w:val="28"/>
          <w:szCs w:val="28"/>
        </w:rPr>
        <w:t>от 30 января 2014 г. № 31/пр</w:t>
      </w:r>
      <w:r w:rsidR="00FE3A79" w:rsidRPr="001E0EC7">
        <w:rPr>
          <w:sz w:val="28"/>
          <w:szCs w:val="28"/>
        </w:rPr>
        <w:t>,</w:t>
      </w:r>
      <w:r w:rsidR="006377D6" w:rsidRPr="001E0EC7">
        <w:rPr>
          <w:sz w:val="28"/>
          <w:szCs w:val="28"/>
        </w:rPr>
        <w:t xml:space="preserve"> являются некорректными. </w:t>
      </w:r>
    </w:p>
    <w:p w:rsidR="005C031D" w:rsidRPr="001E0EC7" w:rsidRDefault="005C031D" w:rsidP="00B57753">
      <w:pPr>
        <w:spacing w:line="360" w:lineRule="exact"/>
        <w:ind w:firstLine="709"/>
        <w:jc w:val="both"/>
        <w:rPr>
          <w:sz w:val="28"/>
          <w:szCs w:val="28"/>
          <w:u w:val="single"/>
        </w:rPr>
      </w:pPr>
      <w:r w:rsidRPr="001E0EC7">
        <w:rPr>
          <w:sz w:val="28"/>
          <w:szCs w:val="28"/>
        </w:rPr>
        <w:t xml:space="preserve">Откорректированные </w:t>
      </w:r>
      <w:r w:rsidR="006377D6" w:rsidRPr="001E0EC7">
        <w:rPr>
          <w:sz w:val="28"/>
          <w:szCs w:val="28"/>
        </w:rPr>
        <w:t>на основании приказа Минстроя России</w:t>
      </w:r>
      <w:r w:rsidR="006377D6" w:rsidRPr="001E0EC7">
        <w:rPr>
          <w:sz w:val="28"/>
          <w:szCs w:val="28"/>
        </w:rPr>
        <w:br/>
        <w:t xml:space="preserve">от 30 декабря 2016 </w:t>
      </w:r>
      <w:r w:rsidR="00297CCF" w:rsidRPr="001E0EC7">
        <w:rPr>
          <w:sz w:val="28"/>
          <w:szCs w:val="28"/>
        </w:rPr>
        <w:t>г.</w:t>
      </w:r>
      <w:r w:rsidR="006377D6" w:rsidRPr="001E0EC7">
        <w:rPr>
          <w:sz w:val="28"/>
          <w:szCs w:val="28"/>
        </w:rPr>
        <w:t xml:space="preserve"> №1039/пр </w:t>
      </w:r>
      <w:r w:rsidRPr="001E0EC7">
        <w:rPr>
          <w:sz w:val="28"/>
          <w:szCs w:val="28"/>
        </w:rPr>
        <w:t xml:space="preserve">базисные цены на указанные кабели приведены в приложении № 3 к </w:t>
      </w:r>
      <w:r w:rsidR="003C1388" w:rsidRPr="001E0EC7">
        <w:rPr>
          <w:sz w:val="28"/>
          <w:szCs w:val="28"/>
        </w:rPr>
        <w:t>ОПДИж-IV.2019</w:t>
      </w:r>
      <w:r w:rsidRPr="001E0EC7">
        <w:rPr>
          <w:sz w:val="28"/>
          <w:szCs w:val="28"/>
        </w:rPr>
        <w:t>.</w:t>
      </w:r>
    </w:p>
    <w:p w:rsidR="00800846" w:rsidRPr="001E0EC7" w:rsidRDefault="00BB5F9A" w:rsidP="00BB5F9A">
      <w:pPr>
        <w:jc w:val="center"/>
        <w:rPr>
          <w:b/>
          <w:bCs/>
          <w:sz w:val="28"/>
          <w:szCs w:val="28"/>
        </w:rPr>
      </w:pPr>
      <w:r w:rsidRPr="001E0EC7">
        <w:rPr>
          <w:i/>
          <w:sz w:val="28"/>
          <w:szCs w:val="28"/>
        </w:rPr>
        <w:br w:type="page"/>
      </w:r>
      <w:r w:rsidR="00800846" w:rsidRPr="001E0EC7">
        <w:rPr>
          <w:b/>
          <w:bCs/>
          <w:sz w:val="28"/>
          <w:szCs w:val="28"/>
        </w:rPr>
        <w:lastRenderedPageBreak/>
        <w:t>II. Порядок</w:t>
      </w:r>
    </w:p>
    <w:p w:rsidR="00800846" w:rsidRPr="001E0EC7" w:rsidRDefault="00800846" w:rsidP="00B57753">
      <w:pPr>
        <w:autoSpaceDE w:val="0"/>
        <w:autoSpaceDN w:val="0"/>
        <w:adjustRightInd w:val="0"/>
        <w:spacing w:line="360" w:lineRule="exact"/>
        <w:ind w:firstLine="709"/>
        <w:jc w:val="center"/>
        <w:rPr>
          <w:b/>
          <w:bCs/>
          <w:sz w:val="28"/>
          <w:szCs w:val="28"/>
        </w:rPr>
      </w:pPr>
      <w:r w:rsidRPr="001E0EC7">
        <w:rPr>
          <w:b/>
          <w:bCs/>
          <w:sz w:val="28"/>
          <w:szCs w:val="28"/>
        </w:rPr>
        <w:t>применения индексов изменения сметной стоимости</w:t>
      </w:r>
    </w:p>
    <w:p w:rsidR="00800846" w:rsidRPr="001E0EC7" w:rsidRDefault="00800846" w:rsidP="00B57753">
      <w:pPr>
        <w:autoSpaceDE w:val="0"/>
        <w:autoSpaceDN w:val="0"/>
        <w:adjustRightInd w:val="0"/>
        <w:spacing w:line="360" w:lineRule="exact"/>
        <w:ind w:firstLine="709"/>
        <w:jc w:val="center"/>
        <w:rPr>
          <w:b/>
          <w:bCs/>
          <w:sz w:val="28"/>
          <w:szCs w:val="28"/>
        </w:rPr>
      </w:pPr>
      <w:r w:rsidRPr="001E0EC7">
        <w:rPr>
          <w:b/>
          <w:bCs/>
          <w:sz w:val="28"/>
          <w:szCs w:val="28"/>
        </w:rPr>
        <w:t xml:space="preserve">проектных, изыскательских и других работ (услуг) </w:t>
      </w:r>
    </w:p>
    <w:p w:rsidR="00800846" w:rsidRPr="001E0EC7" w:rsidRDefault="00800846" w:rsidP="00B57753">
      <w:pPr>
        <w:autoSpaceDE w:val="0"/>
        <w:autoSpaceDN w:val="0"/>
        <w:adjustRightInd w:val="0"/>
        <w:spacing w:line="360" w:lineRule="exact"/>
        <w:ind w:firstLine="709"/>
        <w:jc w:val="center"/>
        <w:rPr>
          <w:b/>
          <w:bCs/>
          <w:sz w:val="28"/>
          <w:szCs w:val="28"/>
        </w:rPr>
      </w:pP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 xml:space="preserve">1. Индексы изменения сметной стоимости проектных, изыскательских и других работ (услуг) в уровень цен </w:t>
      </w:r>
      <w:r w:rsidRPr="001E0EC7">
        <w:rPr>
          <w:sz w:val="28"/>
          <w:szCs w:val="28"/>
          <w:lang w:val="en-US"/>
        </w:rPr>
        <w:t>I</w:t>
      </w:r>
      <w:r w:rsidR="002408DA" w:rsidRPr="001E0EC7">
        <w:rPr>
          <w:sz w:val="28"/>
          <w:szCs w:val="28"/>
          <w:lang w:val="en-US"/>
        </w:rPr>
        <w:t>V</w:t>
      </w:r>
      <w:r w:rsidRPr="001E0EC7">
        <w:rPr>
          <w:sz w:val="28"/>
          <w:szCs w:val="28"/>
        </w:rPr>
        <w:t xml:space="preserve"> квартал</w:t>
      </w:r>
      <w:r w:rsidR="00DD380B" w:rsidRPr="001E0EC7">
        <w:rPr>
          <w:sz w:val="28"/>
          <w:szCs w:val="28"/>
        </w:rPr>
        <w:t>а</w:t>
      </w:r>
      <w:r w:rsidRPr="001E0EC7">
        <w:rPr>
          <w:sz w:val="28"/>
          <w:szCs w:val="28"/>
        </w:rPr>
        <w:t xml:space="preserve"> 201</w:t>
      </w:r>
      <w:r w:rsidR="00BB5F9A" w:rsidRPr="001E0EC7">
        <w:rPr>
          <w:sz w:val="28"/>
          <w:szCs w:val="28"/>
        </w:rPr>
        <w:t>9</w:t>
      </w:r>
      <w:r w:rsidRPr="001E0EC7">
        <w:rPr>
          <w:sz w:val="28"/>
          <w:szCs w:val="28"/>
        </w:rPr>
        <w:t xml:space="preserve"> </w:t>
      </w:r>
      <w:r w:rsidR="00BB5F9A" w:rsidRPr="001E0EC7">
        <w:rPr>
          <w:sz w:val="28"/>
          <w:szCs w:val="28"/>
        </w:rPr>
        <w:t>года</w:t>
      </w:r>
      <w:r w:rsidRPr="001E0EC7">
        <w:rPr>
          <w:sz w:val="28"/>
          <w:szCs w:val="28"/>
        </w:rPr>
        <w:t xml:space="preserve"> предназначены для формирования начальной (максимальной) цены договора при размещении заказа на выполнение проектных, изыскательских и других работ (услуг) в проектировании. </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 xml:space="preserve">Приведение базовой цены проектных, изыскательских и других видов работ в проектировании, рассчитанной в соответствии с «Порядком определения стоимости проектных, изыскательских и других работ (услуг) для строительства, реконструкции, капитального ремонта объектов капитального строительства объектов инфраструктуры железнодорожного транспорта и других объектов ОАО «РЖД», утвержденным распоряжением ОАО «РЖД» от 28 декабря 2009 г. </w:t>
      </w:r>
      <w:r w:rsidRPr="001E0EC7">
        <w:rPr>
          <w:iCs/>
          <w:sz w:val="28"/>
          <w:szCs w:val="28"/>
        </w:rPr>
        <w:t>№ 2697р</w:t>
      </w:r>
      <w:r w:rsidRPr="001E0EC7">
        <w:rPr>
          <w:i/>
          <w:iCs/>
          <w:sz w:val="28"/>
          <w:szCs w:val="28"/>
        </w:rPr>
        <w:t xml:space="preserve"> </w:t>
      </w:r>
      <w:r w:rsidRPr="001E0EC7">
        <w:rPr>
          <w:sz w:val="28"/>
          <w:szCs w:val="28"/>
        </w:rPr>
        <w:t xml:space="preserve">в действующей редакции (ОПДСп-2697.2009), к текущему уровню цен осуществляется путем применения индексов изменения сметной стоимости проектных, изыскательских и других работ (услуг) (далее </w:t>
      </w:r>
      <w:r w:rsidR="00B6491C" w:rsidRPr="001E0EC7">
        <w:rPr>
          <w:sz w:val="28"/>
          <w:szCs w:val="28"/>
        </w:rPr>
        <w:t>–</w:t>
      </w:r>
      <w:r w:rsidRPr="001E0EC7">
        <w:rPr>
          <w:sz w:val="28"/>
          <w:szCs w:val="28"/>
        </w:rPr>
        <w:t xml:space="preserve"> индексы Ki), приведенных в приложении № 1. </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Приложение № 1 включает в себя следующие индексы (Ki):</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на проектные и изыскательские работы (ежеквартальные, рекомендуемые письмами Минстроя России);</w:t>
      </w:r>
    </w:p>
    <w:p w:rsidR="00800846" w:rsidRPr="001E0EC7" w:rsidRDefault="00800846" w:rsidP="00B57753">
      <w:pPr>
        <w:autoSpaceDE w:val="0"/>
        <w:autoSpaceDN w:val="0"/>
        <w:adjustRightInd w:val="0"/>
        <w:spacing w:line="360" w:lineRule="exact"/>
        <w:ind w:firstLine="709"/>
        <w:jc w:val="both"/>
        <w:rPr>
          <w:i/>
          <w:color w:val="0000FF"/>
          <w:sz w:val="28"/>
          <w:szCs w:val="28"/>
        </w:rPr>
      </w:pPr>
      <w:r w:rsidRPr="001E0EC7">
        <w:rPr>
          <w:sz w:val="28"/>
          <w:szCs w:val="28"/>
        </w:rPr>
        <w:t>на осуществление авторского надзора (ежеквартальные индексы на проектные, рекомендуемые письмами Минстроя России);</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на разработку научно-исследовательской и проектной документации для ремонтно-реставрационных работ;</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на проведение экспертизы;</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на разработку сметной документации на капитальный ремонт объектов;</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на определение авторского вознаграждения за создание художественных произведений.</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Индексы (Ki) применяются независимо от региона проектирования.</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2. Индексы (Ki) следует применять с учетом следующих положений:</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2.1. При определении текущей стоимости проектных, изыскательских работ по трудозатратам с применением Методики определения стоимости проектных, изыскательских и других видов работ (услуг) для строительства,</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реконструкции и капитального ремонта объектов капитального строительства инфраструктуры железнодорожного транспорта и других объектов</w:t>
      </w:r>
      <w:r w:rsidR="0056598D" w:rsidRPr="001E0EC7">
        <w:rPr>
          <w:sz w:val="28"/>
          <w:szCs w:val="28"/>
        </w:rPr>
        <w:t xml:space="preserve"> </w:t>
      </w:r>
      <w:r w:rsidRPr="001E0EC7">
        <w:rPr>
          <w:sz w:val="28"/>
          <w:szCs w:val="28"/>
        </w:rPr>
        <w:t xml:space="preserve">ОАО «РЖД» (на основании нормируемых трудозатрат) к базовой </w:t>
      </w:r>
      <w:r w:rsidRPr="001E0EC7">
        <w:rPr>
          <w:sz w:val="28"/>
          <w:szCs w:val="28"/>
        </w:rPr>
        <w:lastRenderedPageBreak/>
        <w:t>цене применяется индекс изменения стоимости проектных (поз. 1.1), изыскательских работ (поз.2.1).</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 xml:space="preserve">2.2. При определении текущей стоимости затрат на осуществление авторского надзора, составленной с применением Методики определения стоимости проектных, изыскательских и других видов работ (услуг) для строительства, реконструкции и капитального ремонта объектов капитального строительства инфраструктуры железнодорожного транспорта и других объектов ОАО «РЖД» (на основании нормируемых трудозатрат) применяется индекс изменения стоимости проектных работ (поз.1.1). </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2.3.Индекс изменения стоимости разработки научно-исследовательской и проектной документации для ремонтно-реставрационных работ применяется к стоимости разработки научно-исследовательской и проектной документации, определенной в соответствии с письмом Минкультуры России от 13 октября 1998 г. № 01-211/16-14.</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3. Для определения начальной (максимальной) цены договора при размещении заказа на выполнение проектных и изыскательских работ для строительства, реконструкции, капитального ремонта объектов капитального строительства ОАО «РЖД», авторского надзора следует использовать коэффициенты прогнозной инфляции, приведенные в приложении № 2.</w:t>
      </w:r>
    </w:p>
    <w:p w:rsidR="00800846" w:rsidRPr="001E0EC7" w:rsidRDefault="00800846" w:rsidP="00B57753">
      <w:pPr>
        <w:autoSpaceDE w:val="0"/>
        <w:autoSpaceDN w:val="0"/>
        <w:adjustRightInd w:val="0"/>
        <w:spacing w:line="360" w:lineRule="exact"/>
        <w:ind w:firstLine="709"/>
        <w:jc w:val="both"/>
        <w:rPr>
          <w:sz w:val="28"/>
          <w:szCs w:val="28"/>
        </w:rPr>
      </w:pPr>
      <w:r w:rsidRPr="001E0EC7">
        <w:rPr>
          <w:sz w:val="28"/>
          <w:szCs w:val="28"/>
        </w:rPr>
        <w:t xml:space="preserve">Пример расчета начальной (максимальной) цены на выполнение проектных и изыскательских работ, авторского надзора расположен на сайте Департамента капитального строительства.  </w:t>
      </w:r>
    </w:p>
    <w:p w:rsidR="00800846" w:rsidRPr="001E0EC7" w:rsidRDefault="00800846" w:rsidP="00B57753">
      <w:pPr>
        <w:autoSpaceDE w:val="0"/>
        <w:autoSpaceDN w:val="0"/>
        <w:adjustRightInd w:val="0"/>
        <w:spacing w:line="360" w:lineRule="exact"/>
        <w:ind w:firstLine="709"/>
        <w:jc w:val="both"/>
        <w:rPr>
          <w:b/>
          <w:sz w:val="28"/>
          <w:szCs w:val="28"/>
        </w:rPr>
      </w:pPr>
      <w:r w:rsidRPr="001E0EC7">
        <w:rPr>
          <w:sz w:val="28"/>
          <w:szCs w:val="28"/>
        </w:rPr>
        <w:t>4.</w:t>
      </w:r>
      <w:r w:rsidR="00B6491C" w:rsidRPr="001E0EC7">
        <w:rPr>
          <w:sz w:val="28"/>
          <w:szCs w:val="28"/>
        </w:rPr>
        <w:t xml:space="preserve"> </w:t>
      </w:r>
      <w:r w:rsidRPr="001E0EC7">
        <w:rPr>
          <w:sz w:val="28"/>
          <w:szCs w:val="28"/>
        </w:rPr>
        <w:t>При определении в текущем уровне цен стоимости проектных и изыскательских работ в сметной документации, в отношении которой осуществляется проверка достоверности определения сметной стоимости строительства, реконструкции, технического перевооружения и капитального ремонта</w:t>
      </w:r>
      <w:r w:rsidRPr="001E0EC7">
        <w:rPr>
          <w:color w:val="FF0000"/>
          <w:sz w:val="28"/>
          <w:szCs w:val="28"/>
        </w:rPr>
        <w:t xml:space="preserve"> </w:t>
      </w:r>
      <w:r w:rsidRPr="001E0EC7">
        <w:rPr>
          <w:sz w:val="28"/>
          <w:szCs w:val="28"/>
        </w:rPr>
        <w:t xml:space="preserve">в порядке, установленном Постановлением Правительства Российской Федерации от 18 мая 2009 г. № 427 </w:t>
      </w:r>
      <w:r w:rsidRPr="001E0EC7">
        <w:rPr>
          <w:b/>
          <w:sz w:val="28"/>
          <w:szCs w:val="28"/>
        </w:rPr>
        <w:t>индексы (К</w:t>
      </w:r>
      <w:r w:rsidRPr="001E0EC7">
        <w:rPr>
          <w:b/>
          <w:sz w:val="28"/>
          <w:szCs w:val="28"/>
          <w:lang w:val="en-US"/>
        </w:rPr>
        <w:t>i</w:t>
      </w:r>
      <w:r w:rsidRPr="001E0EC7">
        <w:rPr>
          <w:b/>
          <w:sz w:val="28"/>
          <w:szCs w:val="28"/>
        </w:rPr>
        <w:t xml:space="preserve">) поз.4.2-7.2 не применяются. </w:t>
      </w:r>
    </w:p>
    <w:p w:rsidR="00800846" w:rsidRPr="001E0EC7" w:rsidRDefault="00800846" w:rsidP="00B57753">
      <w:pPr>
        <w:autoSpaceDE w:val="0"/>
        <w:autoSpaceDN w:val="0"/>
        <w:adjustRightInd w:val="0"/>
        <w:spacing w:line="360" w:lineRule="exact"/>
        <w:ind w:firstLine="709"/>
        <w:jc w:val="both"/>
        <w:rPr>
          <w:b/>
          <w:sz w:val="28"/>
          <w:szCs w:val="28"/>
        </w:rPr>
      </w:pPr>
    </w:p>
    <w:p w:rsidR="00800846" w:rsidRPr="001E0EC7" w:rsidRDefault="00800846" w:rsidP="00B57753">
      <w:pPr>
        <w:autoSpaceDE w:val="0"/>
        <w:autoSpaceDN w:val="0"/>
        <w:adjustRightInd w:val="0"/>
        <w:spacing w:line="360" w:lineRule="exact"/>
        <w:ind w:firstLine="709"/>
        <w:jc w:val="both"/>
        <w:rPr>
          <w:sz w:val="28"/>
          <w:szCs w:val="28"/>
        </w:rPr>
      </w:pPr>
    </w:p>
    <w:p w:rsidR="00800846" w:rsidRPr="001E0EC7" w:rsidRDefault="00800846" w:rsidP="00800846">
      <w:pPr>
        <w:jc w:val="center"/>
        <w:rPr>
          <w:sz w:val="28"/>
          <w:szCs w:val="28"/>
        </w:rPr>
      </w:pPr>
      <w:r w:rsidRPr="001E0EC7">
        <w:rPr>
          <w:sz w:val="28"/>
          <w:szCs w:val="28"/>
        </w:rPr>
        <w:t>_____________________</w:t>
      </w:r>
    </w:p>
    <w:p w:rsidR="00800846" w:rsidRPr="001E0EC7" w:rsidRDefault="00800846" w:rsidP="00800846">
      <w:pPr>
        <w:jc w:val="both"/>
        <w:rPr>
          <w:sz w:val="28"/>
          <w:szCs w:val="28"/>
        </w:rPr>
      </w:pPr>
    </w:p>
    <w:p w:rsidR="00800846" w:rsidRPr="001E0EC7" w:rsidRDefault="00BB5F9A" w:rsidP="00BB5F9A">
      <w:pPr>
        <w:jc w:val="right"/>
        <w:rPr>
          <w:sz w:val="28"/>
          <w:szCs w:val="28"/>
        </w:rPr>
      </w:pPr>
      <w:r w:rsidRPr="001E0EC7">
        <w:rPr>
          <w:sz w:val="28"/>
          <w:szCs w:val="28"/>
        </w:rPr>
        <w:br w:type="page"/>
      </w:r>
      <w:r w:rsidR="00800846" w:rsidRPr="001E0EC7">
        <w:rPr>
          <w:sz w:val="28"/>
          <w:szCs w:val="28"/>
        </w:rPr>
        <w:lastRenderedPageBreak/>
        <w:t>Приложение №1</w:t>
      </w:r>
    </w:p>
    <w:p w:rsidR="00800846" w:rsidRPr="001E0EC7" w:rsidRDefault="00800846" w:rsidP="00800846">
      <w:pPr>
        <w:spacing w:line="360" w:lineRule="exact"/>
        <w:jc w:val="center"/>
        <w:rPr>
          <w:b/>
          <w:sz w:val="28"/>
          <w:szCs w:val="28"/>
        </w:rPr>
      </w:pPr>
    </w:p>
    <w:p w:rsidR="00800846" w:rsidRPr="001E0EC7" w:rsidRDefault="00800846" w:rsidP="00800846">
      <w:pPr>
        <w:spacing w:line="360" w:lineRule="exact"/>
        <w:jc w:val="center"/>
        <w:rPr>
          <w:b/>
          <w:sz w:val="28"/>
          <w:szCs w:val="28"/>
        </w:rPr>
      </w:pPr>
      <w:r w:rsidRPr="001E0EC7">
        <w:rPr>
          <w:b/>
          <w:sz w:val="28"/>
          <w:szCs w:val="28"/>
          <w:lang w:val="en-US"/>
        </w:rPr>
        <w:t>III</w:t>
      </w:r>
      <w:r w:rsidRPr="001E0EC7">
        <w:rPr>
          <w:b/>
          <w:sz w:val="28"/>
          <w:szCs w:val="28"/>
        </w:rPr>
        <w:t xml:space="preserve">. Индексы изменения сметной стоимости проектных, </w:t>
      </w:r>
    </w:p>
    <w:p w:rsidR="00800846" w:rsidRPr="001E0EC7" w:rsidRDefault="00800846" w:rsidP="00800846">
      <w:pPr>
        <w:spacing w:line="360" w:lineRule="exact"/>
        <w:jc w:val="center"/>
        <w:rPr>
          <w:b/>
          <w:sz w:val="28"/>
          <w:szCs w:val="28"/>
        </w:rPr>
      </w:pPr>
      <w:r w:rsidRPr="001E0EC7">
        <w:rPr>
          <w:b/>
          <w:sz w:val="28"/>
          <w:szCs w:val="28"/>
        </w:rPr>
        <w:t>изыскательских и других работ (услуг)</w:t>
      </w:r>
    </w:p>
    <w:p w:rsidR="00800846" w:rsidRPr="001E0EC7" w:rsidRDefault="00800846" w:rsidP="00800846">
      <w:pPr>
        <w:spacing w:line="360" w:lineRule="exact"/>
        <w:jc w:val="center"/>
        <w:rPr>
          <w:b/>
          <w:sz w:val="28"/>
          <w:szCs w:val="28"/>
        </w:rPr>
      </w:pPr>
      <w:r w:rsidRPr="001E0EC7">
        <w:rPr>
          <w:b/>
          <w:sz w:val="28"/>
          <w:szCs w:val="28"/>
        </w:rPr>
        <w:t>в уровень цен 201</w:t>
      </w:r>
      <w:r w:rsidR="00BB5F9A" w:rsidRPr="001E0EC7">
        <w:rPr>
          <w:b/>
          <w:sz w:val="28"/>
          <w:szCs w:val="28"/>
        </w:rPr>
        <w:t>9</w:t>
      </w:r>
      <w:r w:rsidRPr="001E0EC7">
        <w:rPr>
          <w:b/>
          <w:sz w:val="28"/>
          <w:szCs w:val="28"/>
        </w:rPr>
        <w:t xml:space="preserve"> </w:t>
      </w:r>
      <w:r w:rsidR="00297CCF" w:rsidRPr="001E0EC7">
        <w:rPr>
          <w:b/>
          <w:sz w:val="28"/>
          <w:szCs w:val="28"/>
        </w:rPr>
        <w:t>г.</w:t>
      </w:r>
    </w:p>
    <w:p w:rsidR="00800846" w:rsidRPr="001E0EC7" w:rsidRDefault="00800846" w:rsidP="00800846">
      <w:pPr>
        <w:spacing w:line="360" w:lineRule="exact"/>
        <w:jc w:val="center"/>
        <w:rPr>
          <w:b/>
          <w:sz w:val="28"/>
          <w:szCs w:val="28"/>
          <w:lang w:val="en-US"/>
        </w:rPr>
      </w:pPr>
    </w:p>
    <w:tbl>
      <w:tblPr>
        <w:tblW w:w="5000" w:type="pct"/>
        <w:tblLayout w:type="fixed"/>
        <w:tblLook w:val="04A0"/>
      </w:tblPr>
      <w:tblGrid>
        <w:gridCol w:w="827"/>
        <w:gridCol w:w="4590"/>
        <w:gridCol w:w="4266"/>
      </w:tblGrid>
      <w:tr w:rsidR="00BB5F9A" w:rsidRPr="001E0EC7" w:rsidTr="00DB700C">
        <w:trPr>
          <w:trHeight w:val="690"/>
          <w:tblHead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5F9A" w:rsidRPr="001E0EC7" w:rsidRDefault="00BB5F9A" w:rsidP="00BB5F9A">
            <w:pPr>
              <w:jc w:val="center"/>
              <w:rPr>
                <w:sz w:val="28"/>
                <w:szCs w:val="28"/>
              </w:rPr>
            </w:pPr>
            <w:r w:rsidRPr="001E0EC7">
              <w:rPr>
                <w:sz w:val="28"/>
                <w:szCs w:val="28"/>
              </w:rPr>
              <w:t>№№ п.п.</w:t>
            </w:r>
          </w:p>
        </w:tc>
        <w:tc>
          <w:tcPr>
            <w:tcW w:w="2370" w:type="pct"/>
            <w:tcBorders>
              <w:top w:val="single" w:sz="4" w:space="0" w:color="auto"/>
              <w:left w:val="nil"/>
              <w:bottom w:val="single" w:sz="4" w:space="0" w:color="auto"/>
              <w:right w:val="single" w:sz="4" w:space="0" w:color="auto"/>
            </w:tcBorders>
            <w:shd w:val="clear" w:color="auto" w:fill="auto"/>
            <w:vAlign w:val="center"/>
            <w:hideMark/>
          </w:tcPr>
          <w:p w:rsidR="00BB5F9A" w:rsidRPr="001E0EC7" w:rsidRDefault="00BB5F9A" w:rsidP="00BB5F9A">
            <w:pPr>
              <w:jc w:val="center"/>
              <w:rPr>
                <w:sz w:val="28"/>
                <w:szCs w:val="28"/>
              </w:rPr>
            </w:pPr>
            <w:r w:rsidRPr="001E0EC7">
              <w:rPr>
                <w:sz w:val="28"/>
                <w:szCs w:val="28"/>
              </w:rPr>
              <w:t>Наименование индексов</w:t>
            </w:r>
          </w:p>
        </w:tc>
        <w:tc>
          <w:tcPr>
            <w:tcW w:w="2203" w:type="pct"/>
            <w:tcBorders>
              <w:top w:val="single" w:sz="4" w:space="0" w:color="auto"/>
              <w:left w:val="nil"/>
              <w:bottom w:val="single" w:sz="4" w:space="0" w:color="auto"/>
              <w:right w:val="single" w:sz="4" w:space="0" w:color="auto"/>
            </w:tcBorders>
            <w:shd w:val="clear" w:color="auto" w:fill="auto"/>
            <w:vAlign w:val="center"/>
            <w:hideMark/>
          </w:tcPr>
          <w:p w:rsidR="00BB5F9A" w:rsidRPr="001E0EC7" w:rsidRDefault="00BB5F9A" w:rsidP="00BB5F9A">
            <w:pPr>
              <w:jc w:val="center"/>
              <w:rPr>
                <w:sz w:val="28"/>
                <w:szCs w:val="28"/>
              </w:rPr>
            </w:pPr>
            <w:r w:rsidRPr="001E0EC7">
              <w:rPr>
                <w:sz w:val="28"/>
                <w:szCs w:val="28"/>
              </w:rPr>
              <w:t>Индексы (Ki)</w:t>
            </w:r>
          </w:p>
        </w:tc>
      </w:tr>
      <w:tr w:rsidR="00BB5F9A" w:rsidRPr="001E0EC7" w:rsidTr="00DB700C">
        <w:trPr>
          <w:trHeight w:val="579"/>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Индексы изменения сметной стоимости:</w:t>
            </w:r>
          </w:p>
        </w:tc>
        <w:tc>
          <w:tcPr>
            <w:tcW w:w="2203" w:type="pct"/>
            <w:tcBorders>
              <w:top w:val="single" w:sz="4" w:space="0" w:color="auto"/>
              <w:left w:val="nil"/>
              <w:bottom w:val="single" w:sz="4" w:space="0" w:color="auto"/>
              <w:right w:val="single" w:sz="4" w:space="0" w:color="000000"/>
            </w:tcBorders>
            <w:shd w:val="clear" w:color="auto" w:fill="auto"/>
            <w:hideMark/>
          </w:tcPr>
          <w:p w:rsidR="00BB5F9A" w:rsidRPr="001E0EC7" w:rsidRDefault="00BB5F9A" w:rsidP="00BB5F9A">
            <w:pPr>
              <w:jc w:val="center"/>
              <w:rPr>
                <w:i/>
                <w:color w:val="0070C0"/>
                <w:sz w:val="28"/>
                <w:szCs w:val="28"/>
              </w:rPr>
            </w:pPr>
          </w:p>
        </w:tc>
      </w:tr>
      <w:tr w:rsidR="00BB5F9A" w:rsidRPr="001E0EC7" w:rsidTr="00DB700C">
        <w:trPr>
          <w:trHeight w:val="450"/>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 1.</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на проектные работы:</w:t>
            </w:r>
          </w:p>
        </w:tc>
        <w:tc>
          <w:tcPr>
            <w:tcW w:w="2203" w:type="pct"/>
            <w:tcBorders>
              <w:top w:val="nil"/>
              <w:left w:val="nil"/>
              <w:bottom w:val="single" w:sz="4" w:space="0" w:color="auto"/>
              <w:right w:val="single" w:sz="4" w:space="0" w:color="auto"/>
            </w:tcBorders>
            <w:shd w:val="clear" w:color="auto" w:fill="auto"/>
            <w:noWrap/>
            <w:hideMark/>
          </w:tcPr>
          <w:p w:rsidR="00BB5F9A" w:rsidRPr="001E0EC7" w:rsidRDefault="00BB5F9A" w:rsidP="00BB5F9A">
            <w:pPr>
              <w:jc w:val="center"/>
              <w:rPr>
                <w:i/>
                <w:color w:val="0070C0"/>
                <w:sz w:val="28"/>
                <w:szCs w:val="28"/>
              </w:rPr>
            </w:pPr>
          </w:p>
        </w:tc>
      </w:tr>
      <w:tr w:rsidR="00BB5F9A" w:rsidRPr="001E0EC7" w:rsidTr="00DB700C">
        <w:trPr>
          <w:trHeight w:val="525"/>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1.1.</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к уровню цен по состоянию на 01.01.2001</w:t>
            </w:r>
          </w:p>
        </w:tc>
        <w:tc>
          <w:tcPr>
            <w:tcW w:w="2203" w:type="pct"/>
            <w:tcBorders>
              <w:top w:val="nil"/>
              <w:left w:val="nil"/>
              <w:bottom w:val="single" w:sz="4" w:space="0" w:color="auto"/>
              <w:right w:val="single" w:sz="4" w:space="0" w:color="auto"/>
            </w:tcBorders>
            <w:shd w:val="clear" w:color="auto" w:fill="auto"/>
            <w:noWrap/>
            <w:hideMark/>
          </w:tcPr>
          <w:p w:rsidR="00BB5F9A" w:rsidRPr="001E0EC7" w:rsidRDefault="00BB5F9A" w:rsidP="00BB5F9A">
            <w:pPr>
              <w:rPr>
                <w:i/>
                <w:sz w:val="26"/>
                <w:szCs w:val="26"/>
              </w:rPr>
            </w:pPr>
            <w:r w:rsidRPr="001E0EC7">
              <w:rPr>
                <w:sz w:val="26"/>
                <w:szCs w:val="26"/>
              </w:rPr>
              <w:t>ежеквартальные, рекомендованные письмами Минстроя России</w:t>
            </w:r>
          </w:p>
        </w:tc>
      </w:tr>
      <w:tr w:rsidR="00BB5F9A" w:rsidRPr="001E0EC7" w:rsidTr="00DB700C">
        <w:trPr>
          <w:trHeight w:val="835"/>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1.2.</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к уровню цен по состоянию на 01.01.1995, с учетом положений, приведенных в письме Госстроя России от 13.01.1996 № 9-1-1/6</w:t>
            </w:r>
          </w:p>
        </w:tc>
        <w:tc>
          <w:tcPr>
            <w:tcW w:w="2203" w:type="pct"/>
            <w:tcBorders>
              <w:top w:val="nil"/>
              <w:left w:val="nil"/>
              <w:bottom w:val="single" w:sz="4" w:space="0" w:color="auto"/>
              <w:right w:val="single" w:sz="4" w:space="0" w:color="auto"/>
            </w:tcBorders>
            <w:shd w:val="clear" w:color="auto" w:fill="auto"/>
            <w:noWrap/>
            <w:hideMark/>
          </w:tcPr>
          <w:p w:rsidR="00BB5F9A" w:rsidRPr="001E0EC7" w:rsidRDefault="00BB5F9A" w:rsidP="00BB5F9A">
            <w:pPr>
              <w:rPr>
                <w:i/>
                <w:sz w:val="26"/>
                <w:szCs w:val="26"/>
              </w:rPr>
            </w:pPr>
            <w:r w:rsidRPr="001E0EC7">
              <w:rPr>
                <w:sz w:val="26"/>
                <w:szCs w:val="26"/>
              </w:rPr>
              <w:t>ежеквартальные, рекомендованные письмами Минстроя России</w:t>
            </w:r>
          </w:p>
        </w:tc>
      </w:tr>
      <w:tr w:rsidR="00BB5F9A" w:rsidRPr="001E0EC7" w:rsidTr="00DB700C">
        <w:trPr>
          <w:trHeight w:val="510"/>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 2.</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на инженерные работы:</w:t>
            </w:r>
          </w:p>
        </w:tc>
        <w:tc>
          <w:tcPr>
            <w:tcW w:w="2203" w:type="pct"/>
            <w:tcBorders>
              <w:top w:val="nil"/>
              <w:left w:val="nil"/>
              <w:bottom w:val="single" w:sz="4" w:space="0" w:color="auto"/>
              <w:right w:val="single" w:sz="4" w:space="0" w:color="auto"/>
            </w:tcBorders>
            <w:shd w:val="clear" w:color="auto" w:fill="auto"/>
            <w:noWrap/>
            <w:hideMark/>
          </w:tcPr>
          <w:p w:rsidR="00BB5F9A" w:rsidRPr="001E0EC7" w:rsidRDefault="00BB5F9A" w:rsidP="00BB5F9A">
            <w:pPr>
              <w:rPr>
                <w:i/>
                <w:sz w:val="26"/>
                <w:szCs w:val="26"/>
              </w:rPr>
            </w:pPr>
          </w:p>
        </w:tc>
      </w:tr>
      <w:tr w:rsidR="00BB5F9A" w:rsidRPr="001E0EC7" w:rsidTr="00DB700C">
        <w:trPr>
          <w:trHeight w:val="525"/>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2.1.</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к уровню цен по состоянию на 01.01.2001</w:t>
            </w:r>
          </w:p>
        </w:tc>
        <w:tc>
          <w:tcPr>
            <w:tcW w:w="2203" w:type="pct"/>
            <w:tcBorders>
              <w:top w:val="nil"/>
              <w:left w:val="nil"/>
              <w:bottom w:val="single" w:sz="4" w:space="0" w:color="auto"/>
              <w:right w:val="single" w:sz="4" w:space="0" w:color="auto"/>
            </w:tcBorders>
            <w:shd w:val="clear" w:color="auto" w:fill="auto"/>
            <w:noWrap/>
            <w:hideMark/>
          </w:tcPr>
          <w:p w:rsidR="00BB5F9A" w:rsidRPr="001E0EC7" w:rsidRDefault="00BB5F9A" w:rsidP="00BB5F9A">
            <w:pPr>
              <w:rPr>
                <w:i/>
                <w:sz w:val="26"/>
                <w:szCs w:val="26"/>
              </w:rPr>
            </w:pPr>
            <w:r w:rsidRPr="001E0EC7">
              <w:rPr>
                <w:sz w:val="26"/>
                <w:szCs w:val="26"/>
              </w:rPr>
              <w:t>ежеквартальные, рекомендованные письмами Минстроя России</w:t>
            </w:r>
          </w:p>
        </w:tc>
      </w:tr>
      <w:tr w:rsidR="00BB5F9A" w:rsidRPr="001E0EC7" w:rsidTr="00DB700C">
        <w:trPr>
          <w:trHeight w:val="3011"/>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2.2.</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к уровню цен по состоянию на 01.01.1991, учтенному в справочниках базовых цен на инженерные изыскания и сборнике цен на изыскательские работы для капитального строительства с учетом временных рекомендаций по уточнению базовых цен, определяемых по сборнику цен на изыскательские работы для капитального строительства, рекомендованных к применению письмом Минстроя России от 17.12.1992 № БФ-1060/9</w:t>
            </w:r>
          </w:p>
        </w:tc>
        <w:tc>
          <w:tcPr>
            <w:tcW w:w="2203" w:type="pct"/>
            <w:tcBorders>
              <w:top w:val="nil"/>
              <w:left w:val="nil"/>
              <w:bottom w:val="single" w:sz="4" w:space="0" w:color="auto"/>
              <w:right w:val="single" w:sz="4" w:space="0" w:color="auto"/>
            </w:tcBorders>
            <w:shd w:val="clear" w:color="auto" w:fill="auto"/>
            <w:noWrap/>
            <w:hideMark/>
          </w:tcPr>
          <w:p w:rsidR="00BB5F9A" w:rsidRPr="001E0EC7" w:rsidRDefault="00BB5F9A" w:rsidP="00BB5F9A">
            <w:pPr>
              <w:rPr>
                <w:i/>
                <w:sz w:val="26"/>
                <w:szCs w:val="26"/>
              </w:rPr>
            </w:pPr>
            <w:r w:rsidRPr="001E0EC7">
              <w:rPr>
                <w:sz w:val="26"/>
                <w:szCs w:val="26"/>
              </w:rPr>
              <w:t>ежеквартальные, рекомендованные письмами Минстроя России</w:t>
            </w:r>
          </w:p>
        </w:tc>
      </w:tr>
      <w:tr w:rsidR="00BB5F9A" w:rsidRPr="001E0EC7" w:rsidTr="00DB700C">
        <w:trPr>
          <w:trHeight w:val="1281"/>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3.</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DB700C">
            <w:pPr>
              <w:rPr>
                <w:sz w:val="28"/>
                <w:szCs w:val="28"/>
              </w:rPr>
            </w:pPr>
            <w:r w:rsidRPr="001E0EC7">
              <w:rPr>
                <w:sz w:val="28"/>
                <w:szCs w:val="28"/>
              </w:rPr>
              <w:t>на разработку научно-исследовательской и проектной документации для ремонтно-реставрационных работ к ценам, определенным в соответствии с письмом Минкультуры России от 13.10.1998 №01-211/16-14</w:t>
            </w:r>
          </w:p>
        </w:tc>
        <w:tc>
          <w:tcPr>
            <w:tcW w:w="2203" w:type="pct"/>
            <w:tcBorders>
              <w:top w:val="single" w:sz="4" w:space="0" w:color="auto"/>
              <w:left w:val="nil"/>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4,00</w:t>
            </w:r>
          </w:p>
          <w:p w:rsidR="00BB5F9A" w:rsidRPr="001E0EC7" w:rsidRDefault="00BB5F9A" w:rsidP="00BB5F9A">
            <w:pPr>
              <w:jc w:val="center"/>
              <w:rPr>
                <w:sz w:val="28"/>
                <w:szCs w:val="28"/>
              </w:rPr>
            </w:pPr>
          </w:p>
        </w:tc>
      </w:tr>
      <w:tr w:rsidR="00BB5F9A" w:rsidRPr="001E0EC7" w:rsidTr="00DB700C">
        <w:trPr>
          <w:trHeight w:val="1281"/>
        </w:trPr>
        <w:tc>
          <w:tcPr>
            <w:tcW w:w="427" w:type="pct"/>
            <w:tcBorders>
              <w:top w:val="single" w:sz="4" w:space="0" w:color="auto"/>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lastRenderedPageBreak/>
              <w:t>4.1.</w:t>
            </w:r>
          </w:p>
        </w:tc>
        <w:tc>
          <w:tcPr>
            <w:tcW w:w="2370" w:type="pct"/>
            <w:tcBorders>
              <w:top w:val="single" w:sz="4" w:space="0" w:color="auto"/>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При определении размера платы за проведение государственной экспертизы применяется коэффициент изменения к уровню цен по состоянию на 01.01.2001</w:t>
            </w:r>
          </w:p>
        </w:tc>
        <w:tc>
          <w:tcPr>
            <w:tcW w:w="2203" w:type="pct"/>
            <w:tcBorders>
              <w:top w:val="single" w:sz="4" w:space="0" w:color="auto"/>
              <w:left w:val="nil"/>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5,29</w:t>
            </w:r>
          </w:p>
        </w:tc>
      </w:tr>
      <w:tr w:rsidR="00BB5F9A" w:rsidRPr="001E0EC7" w:rsidTr="00DB700C">
        <w:trPr>
          <w:trHeight w:val="1206"/>
        </w:trPr>
        <w:tc>
          <w:tcPr>
            <w:tcW w:w="427" w:type="pct"/>
            <w:tcBorders>
              <w:top w:val="single" w:sz="4" w:space="0" w:color="auto"/>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 4.2.</w:t>
            </w:r>
          </w:p>
        </w:tc>
        <w:tc>
          <w:tcPr>
            <w:tcW w:w="2370" w:type="pct"/>
            <w:tcBorders>
              <w:top w:val="single" w:sz="4" w:space="0" w:color="auto"/>
              <w:left w:val="single" w:sz="4" w:space="0" w:color="auto"/>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 xml:space="preserve">при определении размера платы за проведение негосударственной и ведомственной экспертизы применяется коэффициент изменения к уровню цен по состоянию на 01.01.2001             </w:t>
            </w:r>
          </w:p>
        </w:tc>
        <w:tc>
          <w:tcPr>
            <w:tcW w:w="2203" w:type="pct"/>
            <w:tcBorders>
              <w:top w:val="single" w:sz="4" w:space="0" w:color="auto"/>
              <w:left w:val="single" w:sz="4" w:space="0" w:color="auto"/>
              <w:bottom w:val="single" w:sz="4" w:space="0" w:color="auto"/>
              <w:right w:val="single" w:sz="4" w:space="0" w:color="auto"/>
            </w:tcBorders>
            <w:shd w:val="clear" w:color="auto" w:fill="auto"/>
            <w:hideMark/>
          </w:tcPr>
          <w:p w:rsidR="00BB5F9A" w:rsidRPr="001E0EC7" w:rsidRDefault="00BB5F9A" w:rsidP="00DB700C">
            <w:pPr>
              <w:jc w:val="center"/>
              <w:rPr>
                <w:sz w:val="28"/>
                <w:szCs w:val="28"/>
              </w:rPr>
            </w:pPr>
            <w:r w:rsidRPr="001E0EC7">
              <w:rPr>
                <w:sz w:val="28"/>
                <w:szCs w:val="28"/>
              </w:rPr>
              <w:t>5,29</w:t>
            </w:r>
          </w:p>
          <w:p w:rsidR="00BB5F9A" w:rsidRPr="001E0EC7" w:rsidRDefault="00BB5F9A" w:rsidP="00BB5F9A">
            <w:pPr>
              <w:jc w:val="center"/>
            </w:pPr>
          </w:p>
        </w:tc>
      </w:tr>
      <w:tr w:rsidR="00BB5F9A" w:rsidRPr="001E0EC7" w:rsidTr="00DB700C">
        <w:trPr>
          <w:trHeight w:val="1266"/>
        </w:trPr>
        <w:tc>
          <w:tcPr>
            <w:tcW w:w="427" w:type="pct"/>
            <w:tcBorders>
              <w:top w:val="single" w:sz="4" w:space="0" w:color="auto"/>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5.</w:t>
            </w:r>
          </w:p>
        </w:tc>
        <w:tc>
          <w:tcPr>
            <w:tcW w:w="2370" w:type="pct"/>
            <w:tcBorders>
              <w:top w:val="single" w:sz="4" w:space="0" w:color="auto"/>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 xml:space="preserve">на разработку сметной документации на капитальный ремонт объектов без разработки проектной и рабочей документации к уровню цен по состоянию на 01.01.2000                     </w:t>
            </w:r>
          </w:p>
        </w:tc>
        <w:tc>
          <w:tcPr>
            <w:tcW w:w="2203" w:type="pct"/>
            <w:tcBorders>
              <w:top w:val="single" w:sz="4" w:space="0" w:color="auto"/>
              <w:left w:val="nil"/>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4,91</w:t>
            </w:r>
          </w:p>
        </w:tc>
      </w:tr>
      <w:tr w:rsidR="00BB5F9A" w:rsidRPr="001E0EC7" w:rsidTr="00DB700C">
        <w:trPr>
          <w:trHeight w:val="1005"/>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6.</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DB700C">
            <w:pPr>
              <w:rPr>
                <w:sz w:val="28"/>
                <w:szCs w:val="28"/>
              </w:rPr>
            </w:pPr>
            <w:r w:rsidRPr="001E0EC7">
              <w:rPr>
                <w:sz w:val="28"/>
                <w:szCs w:val="28"/>
              </w:rPr>
              <w:t xml:space="preserve">при определении размера авторского вознаграждения за создание художественных произведений  к уровню цен по состоянию на 01.01.2000:          </w:t>
            </w:r>
          </w:p>
        </w:tc>
        <w:tc>
          <w:tcPr>
            <w:tcW w:w="2203" w:type="pct"/>
            <w:tcBorders>
              <w:top w:val="single" w:sz="4" w:space="0" w:color="auto"/>
              <w:left w:val="nil"/>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p>
        </w:tc>
      </w:tr>
      <w:tr w:rsidR="00BB5F9A" w:rsidRPr="001E0EC7" w:rsidTr="00DB700C">
        <w:trPr>
          <w:trHeight w:val="735"/>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6.1.</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-для проектных организаций, расположенных в городах Москве и Санкт-Петербурге</w:t>
            </w:r>
          </w:p>
        </w:tc>
        <w:tc>
          <w:tcPr>
            <w:tcW w:w="2203" w:type="pct"/>
            <w:tcBorders>
              <w:top w:val="single" w:sz="4" w:space="0" w:color="auto"/>
              <w:left w:val="nil"/>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3,82</w:t>
            </w:r>
          </w:p>
        </w:tc>
      </w:tr>
      <w:tr w:rsidR="00BB5F9A" w:rsidRPr="001E0EC7" w:rsidTr="00DB700C">
        <w:trPr>
          <w:trHeight w:val="720"/>
        </w:trPr>
        <w:tc>
          <w:tcPr>
            <w:tcW w:w="427" w:type="pct"/>
            <w:tcBorders>
              <w:top w:val="nil"/>
              <w:left w:val="single" w:sz="4" w:space="0" w:color="auto"/>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6.2.</w:t>
            </w:r>
          </w:p>
        </w:tc>
        <w:tc>
          <w:tcPr>
            <w:tcW w:w="2370" w:type="pct"/>
            <w:tcBorders>
              <w:top w:val="nil"/>
              <w:left w:val="nil"/>
              <w:bottom w:val="single" w:sz="4" w:space="0" w:color="auto"/>
              <w:right w:val="single" w:sz="4" w:space="0" w:color="auto"/>
            </w:tcBorders>
            <w:shd w:val="clear" w:color="auto" w:fill="auto"/>
            <w:hideMark/>
          </w:tcPr>
          <w:p w:rsidR="00BB5F9A" w:rsidRPr="001E0EC7" w:rsidRDefault="00BB5F9A" w:rsidP="00BB5F9A">
            <w:pPr>
              <w:rPr>
                <w:sz w:val="28"/>
                <w:szCs w:val="28"/>
              </w:rPr>
            </w:pPr>
            <w:r w:rsidRPr="001E0EC7">
              <w:rPr>
                <w:sz w:val="28"/>
                <w:szCs w:val="28"/>
              </w:rPr>
              <w:t>-для организаций, расположенных в остальных регионах Российской Федерации</w:t>
            </w:r>
            <w:r w:rsidRPr="001E0EC7">
              <w:rPr>
                <w:color w:val="FFFFFF"/>
                <w:sz w:val="28"/>
                <w:szCs w:val="28"/>
              </w:rPr>
              <w:t xml:space="preserve"> </w:t>
            </w:r>
          </w:p>
        </w:tc>
        <w:tc>
          <w:tcPr>
            <w:tcW w:w="2203" w:type="pct"/>
            <w:tcBorders>
              <w:top w:val="single" w:sz="4" w:space="0" w:color="auto"/>
              <w:left w:val="nil"/>
              <w:bottom w:val="single" w:sz="4" w:space="0" w:color="auto"/>
              <w:right w:val="single" w:sz="4" w:space="0" w:color="auto"/>
            </w:tcBorders>
            <w:shd w:val="clear" w:color="auto" w:fill="auto"/>
            <w:hideMark/>
          </w:tcPr>
          <w:p w:rsidR="00BB5F9A" w:rsidRPr="001E0EC7" w:rsidRDefault="00BB5F9A" w:rsidP="00BB5F9A">
            <w:pPr>
              <w:jc w:val="center"/>
              <w:rPr>
                <w:sz w:val="28"/>
                <w:szCs w:val="28"/>
              </w:rPr>
            </w:pPr>
            <w:r w:rsidRPr="001E0EC7">
              <w:rPr>
                <w:sz w:val="28"/>
                <w:szCs w:val="28"/>
              </w:rPr>
              <w:t>3,63</w:t>
            </w:r>
          </w:p>
        </w:tc>
      </w:tr>
    </w:tbl>
    <w:p w:rsidR="00800846" w:rsidRPr="001E0EC7" w:rsidRDefault="00800846" w:rsidP="00800846">
      <w:pPr>
        <w:ind w:left="-747" w:firstLine="747"/>
        <w:jc w:val="center"/>
        <w:rPr>
          <w:b/>
          <w:bCs/>
          <w:sz w:val="28"/>
          <w:szCs w:val="28"/>
        </w:rPr>
      </w:pPr>
    </w:p>
    <w:p w:rsidR="00DB700C" w:rsidRPr="001E0EC7" w:rsidRDefault="00DB700C" w:rsidP="00800846">
      <w:pPr>
        <w:ind w:left="-747" w:firstLine="747"/>
        <w:jc w:val="center"/>
        <w:rPr>
          <w:b/>
          <w:bCs/>
          <w:sz w:val="28"/>
          <w:szCs w:val="28"/>
        </w:rPr>
      </w:pPr>
    </w:p>
    <w:p w:rsidR="00800846" w:rsidRDefault="00800846" w:rsidP="00800846">
      <w:pPr>
        <w:ind w:left="-747" w:firstLine="747"/>
        <w:jc w:val="center"/>
        <w:rPr>
          <w:b/>
          <w:bCs/>
          <w:sz w:val="28"/>
          <w:szCs w:val="28"/>
        </w:rPr>
      </w:pPr>
      <w:r w:rsidRPr="001E0EC7">
        <w:rPr>
          <w:b/>
          <w:bCs/>
          <w:sz w:val="28"/>
          <w:szCs w:val="28"/>
        </w:rPr>
        <w:t>_______</w:t>
      </w:r>
      <w:r w:rsidR="00DB700C" w:rsidRPr="001E0EC7">
        <w:rPr>
          <w:b/>
          <w:bCs/>
          <w:sz w:val="28"/>
          <w:szCs w:val="28"/>
        </w:rPr>
        <w:t>_____</w:t>
      </w:r>
    </w:p>
    <w:p w:rsidR="00046D84" w:rsidRPr="00E61763" w:rsidRDefault="00046D84" w:rsidP="00DB700C">
      <w:pPr>
        <w:autoSpaceDE w:val="0"/>
        <w:autoSpaceDN w:val="0"/>
        <w:adjustRightInd w:val="0"/>
        <w:rPr>
          <w:rFonts w:eastAsia="Calibri"/>
          <w:bCs/>
          <w:sz w:val="28"/>
          <w:szCs w:val="28"/>
          <w:lang w:eastAsia="en-US"/>
        </w:rPr>
      </w:pPr>
    </w:p>
    <w:sectPr w:rsidR="00046D84" w:rsidRPr="00E61763" w:rsidSect="00AA5712">
      <w:headerReference w:type="default" r:id="rId8"/>
      <w:pgSz w:w="11906" w:h="16838"/>
      <w:pgMar w:top="1134" w:right="851" w:bottom="1134" w:left="158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833" w:rsidRDefault="002B3833">
      <w:r>
        <w:separator/>
      </w:r>
    </w:p>
  </w:endnote>
  <w:endnote w:type="continuationSeparator" w:id="0">
    <w:p w:rsidR="002B3833" w:rsidRDefault="002B38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833" w:rsidRDefault="002B3833">
      <w:r>
        <w:separator/>
      </w:r>
    </w:p>
  </w:footnote>
  <w:footnote w:type="continuationSeparator" w:id="0">
    <w:p w:rsidR="002B3833" w:rsidRDefault="002B3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86" w:rsidRDefault="00786683">
    <w:pPr>
      <w:pStyle w:val="a9"/>
      <w:jc w:val="center"/>
    </w:pPr>
    <w:r>
      <w:fldChar w:fldCharType="begin"/>
    </w:r>
    <w:r w:rsidR="00077A86">
      <w:instrText>PAGE   \* MERGEFORMAT</w:instrText>
    </w:r>
    <w:r>
      <w:fldChar w:fldCharType="separate"/>
    </w:r>
    <w:r w:rsidR="001709FB">
      <w:rPr>
        <w:noProof/>
      </w:rPr>
      <w:t>4</w:t>
    </w:r>
    <w:r>
      <w:fldChar w:fldCharType="end"/>
    </w:r>
  </w:p>
  <w:p w:rsidR="00077A86" w:rsidRDefault="00077A8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F0023"/>
    <w:multiLevelType w:val="hybridMultilevel"/>
    <w:tmpl w:val="1DEC47D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B259D2"/>
    <w:rsid w:val="00001C74"/>
    <w:rsid w:val="00002896"/>
    <w:rsid w:val="0000363C"/>
    <w:rsid w:val="00004E1E"/>
    <w:rsid w:val="000102DD"/>
    <w:rsid w:val="00010F70"/>
    <w:rsid w:val="000138B9"/>
    <w:rsid w:val="00015421"/>
    <w:rsid w:val="00021957"/>
    <w:rsid w:val="000245D7"/>
    <w:rsid w:val="00026F95"/>
    <w:rsid w:val="00030744"/>
    <w:rsid w:val="00030CEA"/>
    <w:rsid w:val="0003343A"/>
    <w:rsid w:val="00033AA5"/>
    <w:rsid w:val="000404A0"/>
    <w:rsid w:val="00042D8E"/>
    <w:rsid w:val="0004438E"/>
    <w:rsid w:val="00046D84"/>
    <w:rsid w:val="000506C5"/>
    <w:rsid w:val="00050D25"/>
    <w:rsid w:val="00050F2D"/>
    <w:rsid w:val="00051D31"/>
    <w:rsid w:val="00053C31"/>
    <w:rsid w:val="00056ADB"/>
    <w:rsid w:val="00062BA2"/>
    <w:rsid w:val="00062C03"/>
    <w:rsid w:val="00062D16"/>
    <w:rsid w:val="000635C6"/>
    <w:rsid w:val="00066BD7"/>
    <w:rsid w:val="00070D27"/>
    <w:rsid w:val="00076C17"/>
    <w:rsid w:val="00077590"/>
    <w:rsid w:val="00077A86"/>
    <w:rsid w:val="00081A34"/>
    <w:rsid w:val="00084CCD"/>
    <w:rsid w:val="00090F33"/>
    <w:rsid w:val="00094AE3"/>
    <w:rsid w:val="00096BFD"/>
    <w:rsid w:val="00097FD3"/>
    <w:rsid w:val="000A02E2"/>
    <w:rsid w:val="000A3F9B"/>
    <w:rsid w:val="000A544E"/>
    <w:rsid w:val="000A5E3E"/>
    <w:rsid w:val="000B18A7"/>
    <w:rsid w:val="000B4A24"/>
    <w:rsid w:val="000C28F5"/>
    <w:rsid w:val="000C34FA"/>
    <w:rsid w:val="000D1070"/>
    <w:rsid w:val="000D19D1"/>
    <w:rsid w:val="000D1C21"/>
    <w:rsid w:val="000D1DCC"/>
    <w:rsid w:val="000D5AD0"/>
    <w:rsid w:val="000D7837"/>
    <w:rsid w:val="000E00A2"/>
    <w:rsid w:val="000E09FA"/>
    <w:rsid w:val="000E3B81"/>
    <w:rsid w:val="000E5CDF"/>
    <w:rsid w:val="000E6250"/>
    <w:rsid w:val="000E6CD7"/>
    <w:rsid w:val="000E779C"/>
    <w:rsid w:val="000F1161"/>
    <w:rsid w:val="000F1A4E"/>
    <w:rsid w:val="000F2DB8"/>
    <w:rsid w:val="000F4807"/>
    <w:rsid w:val="000F4E91"/>
    <w:rsid w:val="000F6427"/>
    <w:rsid w:val="000F701E"/>
    <w:rsid w:val="00100B16"/>
    <w:rsid w:val="00103E28"/>
    <w:rsid w:val="00104C99"/>
    <w:rsid w:val="001050E8"/>
    <w:rsid w:val="00110203"/>
    <w:rsid w:val="00111375"/>
    <w:rsid w:val="00113C8D"/>
    <w:rsid w:val="00122E8A"/>
    <w:rsid w:val="0012313C"/>
    <w:rsid w:val="0012612C"/>
    <w:rsid w:val="001264B7"/>
    <w:rsid w:val="00127286"/>
    <w:rsid w:val="00130931"/>
    <w:rsid w:val="0013121D"/>
    <w:rsid w:val="00131349"/>
    <w:rsid w:val="0013138F"/>
    <w:rsid w:val="001340A2"/>
    <w:rsid w:val="001364D4"/>
    <w:rsid w:val="0014008C"/>
    <w:rsid w:val="00140AF2"/>
    <w:rsid w:val="001439DE"/>
    <w:rsid w:val="00144181"/>
    <w:rsid w:val="001443FB"/>
    <w:rsid w:val="00151FC2"/>
    <w:rsid w:val="00152580"/>
    <w:rsid w:val="00156AA1"/>
    <w:rsid w:val="0016502D"/>
    <w:rsid w:val="00167FDA"/>
    <w:rsid w:val="00170914"/>
    <w:rsid w:val="001709FB"/>
    <w:rsid w:val="00171470"/>
    <w:rsid w:val="00176CD7"/>
    <w:rsid w:val="00180C13"/>
    <w:rsid w:val="001810D4"/>
    <w:rsid w:val="001811D2"/>
    <w:rsid w:val="00184C69"/>
    <w:rsid w:val="001930C2"/>
    <w:rsid w:val="00194BDE"/>
    <w:rsid w:val="00196EE3"/>
    <w:rsid w:val="001A0463"/>
    <w:rsid w:val="001A70DF"/>
    <w:rsid w:val="001B4360"/>
    <w:rsid w:val="001B4C36"/>
    <w:rsid w:val="001B5E7E"/>
    <w:rsid w:val="001B6C71"/>
    <w:rsid w:val="001C7B7C"/>
    <w:rsid w:val="001D2FE8"/>
    <w:rsid w:val="001D5441"/>
    <w:rsid w:val="001D68D2"/>
    <w:rsid w:val="001E06D1"/>
    <w:rsid w:val="001E0EC7"/>
    <w:rsid w:val="001E5E6B"/>
    <w:rsid w:val="001F2BAD"/>
    <w:rsid w:val="001F355C"/>
    <w:rsid w:val="001F6E02"/>
    <w:rsid w:val="001F6F61"/>
    <w:rsid w:val="001F7E54"/>
    <w:rsid w:val="00200806"/>
    <w:rsid w:val="00202D1D"/>
    <w:rsid w:val="00205140"/>
    <w:rsid w:val="00207A23"/>
    <w:rsid w:val="00211400"/>
    <w:rsid w:val="00211B63"/>
    <w:rsid w:val="002234BE"/>
    <w:rsid w:val="00227201"/>
    <w:rsid w:val="002307F6"/>
    <w:rsid w:val="0023123C"/>
    <w:rsid w:val="002326D3"/>
    <w:rsid w:val="0023290B"/>
    <w:rsid w:val="00233511"/>
    <w:rsid w:val="002338EC"/>
    <w:rsid w:val="002408DA"/>
    <w:rsid w:val="00240A18"/>
    <w:rsid w:val="002435AC"/>
    <w:rsid w:val="00244F64"/>
    <w:rsid w:val="002468D0"/>
    <w:rsid w:val="00247D0F"/>
    <w:rsid w:val="00252B57"/>
    <w:rsid w:val="00254429"/>
    <w:rsid w:val="002551F6"/>
    <w:rsid w:val="00256C6B"/>
    <w:rsid w:val="00257DA3"/>
    <w:rsid w:val="0026176C"/>
    <w:rsid w:val="002631EC"/>
    <w:rsid w:val="00264C0C"/>
    <w:rsid w:val="002660FB"/>
    <w:rsid w:val="00267432"/>
    <w:rsid w:val="00271A3B"/>
    <w:rsid w:val="00273F9D"/>
    <w:rsid w:val="002753DB"/>
    <w:rsid w:val="00275E52"/>
    <w:rsid w:val="00280B4A"/>
    <w:rsid w:val="00283B09"/>
    <w:rsid w:val="00283B9F"/>
    <w:rsid w:val="0028508C"/>
    <w:rsid w:val="00286AC0"/>
    <w:rsid w:val="00290B27"/>
    <w:rsid w:val="00291BAE"/>
    <w:rsid w:val="002939AF"/>
    <w:rsid w:val="00293DFA"/>
    <w:rsid w:val="00296049"/>
    <w:rsid w:val="00296B8D"/>
    <w:rsid w:val="00296E37"/>
    <w:rsid w:val="00297CCF"/>
    <w:rsid w:val="002A2419"/>
    <w:rsid w:val="002A2EFD"/>
    <w:rsid w:val="002A3268"/>
    <w:rsid w:val="002A4AA4"/>
    <w:rsid w:val="002B2B76"/>
    <w:rsid w:val="002B2E2B"/>
    <w:rsid w:val="002B3833"/>
    <w:rsid w:val="002B3BED"/>
    <w:rsid w:val="002B70EA"/>
    <w:rsid w:val="002C13D0"/>
    <w:rsid w:val="002C1A36"/>
    <w:rsid w:val="002C571F"/>
    <w:rsid w:val="002C5FE0"/>
    <w:rsid w:val="002D2406"/>
    <w:rsid w:val="002D2BCF"/>
    <w:rsid w:val="002D36F5"/>
    <w:rsid w:val="002D3B9D"/>
    <w:rsid w:val="002D47BE"/>
    <w:rsid w:val="002D6E13"/>
    <w:rsid w:val="002E2CBD"/>
    <w:rsid w:val="002E3385"/>
    <w:rsid w:val="002E51C2"/>
    <w:rsid w:val="002F2161"/>
    <w:rsid w:val="002F289C"/>
    <w:rsid w:val="002F4B4A"/>
    <w:rsid w:val="002F4D14"/>
    <w:rsid w:val="002F4FB4"/>
    <w:rsid w:val="002F5255"/>
    <w:rsid w:val="002F65FE"/>
    <w:rsid w:val="002F7BF4"/>
    <w:rsid w:val="00301346"/>
    <w:rsid w:val="00305199"/>
    <w:rsid w:val="0030540F"/>
    <w:rsid w:val="003055E2"/>
    <w:rsid w:val="00310032"/>
    <w:rsid w:val="003155D9"/>
    <w:rsid w:val="00315656"/>
    <w:rsid w:val="0031610F"/>
    <w:rsid w:val="00321767"/>
    <w:rsid w:val="0032210F"/>
    <w:rsid w:val="00324705"/>
    <w:rsid w:val="00325749"/>
    <w:rsid w:val="00326A40"/>
    <w:rsid w:val="00327085"/>
    <w:rsid w:val="003270CA"/>
    <w:rsid w:val="003303A3"/>
    <w:rsid w:val="00330F47"/>
    <w:rsid w:val="003338C8"/>
    <w:rsid w:val="00334F54"/>
    <w:rsid w:val="00336FA0"/>
    <w:rsid w:val="00340AC2"/>
    <w:rsid w:val="0034446D"/>
    <w:rsid w:val="00344637"/>
    <w:rsid w:val="00344F5D"/>
    <w:rsid w:val="00346A81"/>
    <w:rsid w:val="003504B3"/>
    <w:rsid w:val="00352A40"/>
    <w:rsid w:val="00352B47"/>
    <w:rsid w:val="00352FC1"/>
    <w:rsid w:val="00353B4C"/>
    <w:rsid w:val="00357966"/>
    <w:rsid w:val="003626D6"/>
    <w:rsid w:val="00365190"/>
    <w:rsid w:val="003654AB"/>
    <w:rsid w:val="00366B77"/>
    <w:rsid w:val="00367290"/>
    <w:rsid w:val="003679D3"/>
    <w:rsid w:val="00367CE4"/>
    <w:rsid w:val="00370CAE"/>
    <w:rsid w:val="003711F7"/>
    <w:rsid w:val="003728D3"/>
    <w:rsid w:val="00375B8F"/>
    <w:rsid w:val="00375E7B"/>
    <w:rsid w:val="00380476"/>
    <w:rsid w:val="00384176"/>
    <w:rsid w:val="00393BB4"/>
    <w:rsid w:val="00395650"/>
    <w:rsid w:val="003967DC"/>
    <w:rsid w:val="003A0FB7"/>
    <w:rsid w:val="003A241C"/>
    <w:rsid w:val="003A3E7A"/>
    <w:rsid w:val="003A64DA"/>
    <w:rsid w:val="003B08BC"/>
    <w:rsid w:val="003B31FC"/>
    <w:rsid w:val="003B3B53"/>
    <w:rsid w:val="003C1388"/>
    <w:rsid w:val="003C3349"/>
    <w:rsid w:val="003C3BB8"/>
    <w:rsid w:val="003C6529"/>
    <w:rsid w:val="003D2431"/>
    <w:rsid w:val="003D44A6"/>
    <w:rsid w:val="003D6A65"/>
    <w:rsid w:val="003E0516"/>
    <w:rsid w:val="003E0B57"/>
    <w:rsid w:val="003E126F"/>
    <w:rsid w:val="003E3D10"/>
    <w:rsid w:val="003E3FB9"/>
    <w:rsid w:val="003F2D98"/>
    <w:rsid w:val="003F7BEA"/>
    <w:rsid w:val="004017FD"/>
    <w:rsid w:val="0040413D"/>
    <w:rsid w:val="004110E5"/>
    <w:rsid w:val="0041622B"/>
    <w:rsid w:val="00420967"/>
    <w:rsid w:val="00420C9E"/>
    <w:rsid w:val="00422B4E"/>
    <w:rsid w:val="004336BA"/>
    <w:rsid w:val="00435005"/>
    <w:rsid w:val="00435CAD"/>
    <w:rsid w:val="00436F93"/>
    <w:rsid w:val="004442B5"/>
    <w:rsid w:val="00444CB8"/>
    <w:rsid w:val="00445BEC"/>
    <w:rsid w:val="0045072E"/>
    <w:rsid w:val="0045387E"/>
    <w:rsid w:val="004604A6"/>
    <w:rsid w:val="0046220E"/>
    <w:rsid w:val="00464A2D"/>
    <w:rsid w:val="00471202"/>
    <w:rsid w:val="00471C1E"/>
    <w:rsid w:val="00472497"/>
    <w:rsid w:val="00477B2F"/>
    <w:rsid w:val="004922FA"/>
    <w:rsid w:val="00492F3C"/>
    <w:rsid w:val="00494716"/>
    <w:rsid w:val="00497CBD"/>
    <w:rsid w:val="00497E9B"/>
    <w:rsid w:val="004A0D64"/>
    <w:rsid w:val="004A303F"/>
    <w:rsid w:val="004A3E26"/>
    <w:rsid w:val="004A449B"/>
    <w:rsid w:val="004A6760"/>
    <w:rsid w:val="004A74CD"/>
    <w:rsid w:val="004B21AB"/>
    <w:rsid w:val="004B29FA"/>
    <w:rsid w:val="004B48A0"/>
    <w:rsid w:val="004C09B9"/>
    <w:rsid w:val="004C0E0A"/>
    <w:rsid w:val="004C271F"/>
    <w:rsid w:val="004C2FA2"/>
    <w:rsid w:val="004C47C0"/>
    <w:rsid w:val="004C51E2"/>
    <w:rsid w:val="004C6D34"/>
    <w:rsid w:val="004C7058"/>
    <w:rsid w:val="004C7A3C"/>
    <w:rsid w:val="004C7FFE"/>
    <w:rsid w:val="004D0342"/>
    <w:rsid w:val="004D0E9C"/>
    <w:rsid w:val="004D1724"/>
    <w:rsid w:val="004D6EFC"/>
    <w:rsid w:val="004D7284"/>
    <w:rsid w:val="004E0464"/>
    <w:rsid w:val="004E3E37"/>
    <w:rsid w:val="004E7C52"/>
    <w:rsid w:val="004F4D63"/>
    <w:rsid w:val="004F7AE0"/>
    <w:rsid w:val="005002DC"/>
    <w:rsid w:val="005012BF"/>
    <w:rsid w:val="005038B9"/>
    <w:rsid w:val="00505C86"/>
    <w:rsid w:val="005066EA"/>
    <w:rsid w:val="005072AB"/>
    <w:rsid w:val="00512523"/>
    <w:rsid w:val="0051293A"/>
    <w:rsid w:val="00512E00"/>
    <w:rsid w:val="0051567A"/>
    <w:rsid w:val="0052057B"/>
    <w:rsid w:val="005230C8"/>
    <w:rsid w:val="0052577B"/>
    <w:rsid w:val="0052648A"/>
    <w:rsid w:val="00527120"/>
    <w:rsid w:val="00527D55"/>
    <w:rsid w:val="00530D53"/>
    <w:rsid w:val="0053531E"/>
    <w:rsid w:val="00536E2D"/>
    <w:rsid w:val="00537380"/>
    <w:rsid w:val="00537A86"/>
    <w:rsid w:val="005409CB"/>
    <w:rsid w:val="00545163"/>
    <w:rsid w:val="0055069A"/>
    <w:rsid w:val="00550D7F"/>
    <w:rsid w:val="00550D95"/>
    <w:rsid w:val="0055429B"/>
    <w:rsid w:val="00554872"/>
    <w:rsid w:val="00556072"/>
    <w:rsid w:val="005560B5"/>
    <w:rsid w:val="005564F0"/>
    <w:rsid w:val="00560A50"/>
    <w:rsid w:val="005612FE"/>
    <w:rsid w:val="00562109"/>
    <w:rsid w:val="00562AC8"/>
    <w:rsid w:val="0056598D"/>
    <w:rsid w:val="00565BE0"/>
    <w:rsid w:val="00566202"/>
    <w:rsid w:val="005703AF"/>
    <w:rsid w:val="00571C6E"/>
    <w:rsid w:val="005732B7"/>
    <w:rsid w:val="00577433"/>
    <w:rsid w:val="0057756F"/>
    <w:rsid w:val="00581661"/>
    <w:rsid w:val="005832BF"/>
    <w:rsid w:val="005868CD"/>
    <w:rsid w:val="00587A2B"/>
    <w:rsid w:val="00593095"/>
    <w:rsid w:val="00597329"/>
    <w:rsid w:val="00597A33"/>
    <w:rsid w:val="005A0035"/>
    <w:rsid w:val="005A0708"/>
    <w:rsid w:val="005A1D95"/>
    <w:rsid w:val="005A21D0"/>
    <w:rsid w:val="005A3003"/>
    <w:rsid w:val="005A33FC"/>
    <w:rsid w:val="005A368E"/>
    <w:rsid w:val="005A3866"/>
    <w:rsid w:val="005A3D91"/>
    <w:rsid w:val="005A3E5C"/>
    <w:rsid w:val="005A4DFA"/>
    <w:rsid w:val="005A71D1"/>
    <w:rsid w:val="005A7B68"/>
    <w:rsid w:val="005B2D02"/>
    <w:rsid w:val="005B584E"/>
    <w:rsid w:val="005C0287"/>
    <w:rsid w:val="005C031D"/>
    <w:rsid w:val="005C2464"/>
    <w:rsid w:val="005C6CBA"/>
    <w:rsid w:val="005C7596"/>
    <w:rsid w:val="005C78FB"/>
    <w:rsid w:val="005D0356"/>
    <w:rsid w:val="005D169F"/>
    <w:rsid w:val="005D1DAF"/>
    <w:rsid w:val="005D31C2"/>
    <w:rsid w:val="005D3F15"/>
    <w:rsid w:val="005D67B0"/>
    <w:rsid w:val="005D7DE6"/>
    <w:rsid w:val="005E0381"/>
    <w:rsid w:val="005E077E"/>
    <w:rsid w:val="005E0911"/>
    <w:rsid w:val="005E2FAB"/>
    <w:rsid w:val="005F41A9"/>
    <w:rsid w:val="005F5813"/>
    <w:rsid w:val="006008DD"/>
    <w:rsid w:val="00600EF4"/>
    <w:rsid w:val="0060149D"/>
    <w:rsid w:val="006025F4"/>
    <w:rsid w:val="00606463"/>
    <w:rsid w:val="00610B26"/>
    <w:rsid w:val="00612F18"/>
    <w:rsid w:val="006134C0"/>
    <w:rsid w:val="00617A8C"/>
    <w:rsid w:val="00617F9B"/>
    <w:rsid w:val="00622043"/>
    <w:rsid w:val="00622134"/>
    <w:rsid w:val="00622363"/>
    <w:rsid w:val="00622624"/>
    <w:rsid w:val="00623256"/>
    <w:rsid w:val="0063019B"/>
    <w:rsid w:val="0063314B"/>
    <w:rsid w:val="00633EF2"/>
    <w:rsid w:val="00635322"/>
    <w:rsid w:val="00636B30"/>
    <w:rsid w:val="006377D6"/>
    <w:rsid w:val="006379EF"/>
    <w:rsid w:val="00641EB9"/>
    <w:rsid w:val="0064289C"/>
    <w:rsid w:val="00643528"/>
    <w:rsid w:val="006509D8"/>
    <w:rsid w:val="00650EDE"/>
    <w:rsid w:val="00650FD0"/>
    <w:rsid w:val="00651DE4"/>
    <w:rsid w:val="0065399D"/>
    <w:rsid w:val="00654074"/>
    <w:rsid w:val="00654122"/>
    <w:rsid w:val="00654266"/>
    <w:rsid w:val="00654C35"/>
    <w:rsid w:val="0065727B"/>
    <w:rsid w:val="00664112"/>
    <w:rsid w:val="00665CDF"/>
    <w:rsid w:val="0066623A"/>
    <w:rsid w:val="006678A0"/>
    <w:rsid w:val="0067456C"/>
    <w:rsid w:val="006757F5"/>
    <w:rsid w:val="00675BE7"/>
    <w:rsid w:val="0068110D"/>
    <w:rsid w:val="0068138B"/>
    <w:rsid w:val="00681643"/>
    <w:rsid w:val="00683529"/>
    <w:rsid w:val="00683A32"/>
    <w:rsid w:val="00683BB8"/>
    <w:rsid w:val="006848F8"/>
    <w:rsid w:val="0068518C"/>
    <w:rsid w:val="006860A3"/>
    <w:rsid w:val="006924CA"/>
    <w:rsid w:val="00693150"/>
    <w:rsid w:val="00694380"/>
    <w:rsid w:val="00695551"/>
    <w:rsid w:val="0069620F"/>
    <w:rsid w:val="006968C8"/>
    <w:rsid w:val="006A0C53"/>
    <w:rsid w:val="006A5DBF"/>
    <w:rsid w:val="006A6322"/>
    <w:rsid w:val="006A7FBB"/>
    <w:rsid w:val="006B17D3"/>
    <w:rsid w:val="006B2CE0"/>
    <w:rsid w:val="006B6272"/>
    <w:rsid w:val="006C1F83"/>
    <w:rsid w:val="006C4ABE"/>
    <w:rsid w:val="006C57C2"/>
    <w:rsid w:val="006D0268"/>
    <w:rsid w:val="006D03D1"/>
    <w:rsid w:val="006D2ED9"/>
    <w:rsid w:val="006E06E1"/>
    <w:rsid w:val="006E696F"/>
    <w:rsid w:val="006F05ED"/>
    <w:rsid w:val="006F4194"/>
    <w:rsid w:val="006F50E0"/>
    <w:rsid w:val="006F5644"/>
    <w:rsid w:val="006F7584"/>
    <w:rsid w:val="006F7F1C"/>
    <w:rsid w:val="0070484B"/>
    <w:rsid w:val="007121C7"/>
    <w:rsid w:val="00713347"/>
    <w:rsid w:val="007171AD"/>
    <w:rsid w:val="00720107"/>
    <w:rsid w:val="007237D5"/>
    <w:rsid w:val="00724128"/>
    <w:rsid w:val="007273C4"/>
    <w:rsid w:val="007309CA"/>
    <w:rsid w:val="00732E17"/>
    <w:rsid w:val="007336BD"/>
    <w:rsid w:val="007345C8"/>
    <w:rsid w:val="00734B5F"/>
    <w:rsid w:val="00736686"/>
    <w:rsid w:val="0073731C"/>
    <w:rsid w:val="00737AF3"/>
    <w:rsid w:val="00741272"/>
    <w:rsid w:val="0074152B"/>
    <w:rsid w:val="00741771"/>
    <w:rsid w:val="00742077"/>
    <w:rsid w:val="007422A4"/>
    <w:rsid w:val="00744453"/>
    <w:rsid w:val="00745C6D"/>
    <w:rsid w:val="00760473"/>
    <w:rsid w:val="0076208D"/>
    <w:rsid w:val="00762E78"/>
    <w:rsid w:val="00762F6B"/>
    <w:rsid w:val="0076344F"/>
    <w:rsid w:val="00766DBE"/>
    <w:rsid w:val="00767884"/>
    <w:rsid w:val="00770386"/>
    <w:rsid w:val="007731B1"/>
    <w:rsid w:val="007735E8"/>
    <w:rsid w:val="007748DD"/>
    <w:rsid w:val="00774B74"/>
    <w:rsid w:val="00775DC5"/>
    <w:rsid w:val="00777A77"/>
    <w:rsid w:val="00780A1D"/>
    <w:rsid w:val="007824D3"/>
    <w:rsid w:val="00783A7E"/>
    <w:rsid w:val="00786683"/>
    <w:rsid w:val="007867C9"/>
    <w:rsid w:val="0079381B"/>
    <w:rsid w:val="00795EA1"/>
    <w:rsid w:val="00796033"/>
    <w:rsid w:val="0079603E"/>
    <w:rsid w:val="007A051E"/>
    <w:rsid w:val="007A5D5B"/>
    <w:rsid w:val="007A7083"/>
    <w:rsid w:val="007A70DF"/>
    <w:rsid w:val="007A7445"/>
    <w:rsid w:val="007B1100"/>
    <w:rsid w:val="007B73BA"/>
    <w:rsid w:val="007B7E38"/>
    <w:rsid w:val="007C1B5B"/>
    <w:rsid w:val="007D0273"/>
    <w:rsid w:val="007D0568"/>
    <w:rsid w:val="007D0A78"/>
    <w:rsid w:val="007D1646"/>
    <w:rsid w:val="007D2340"/>
    <w:rsid w:val="007D5280"/>
    <w:rsid w:val="007D63B2"/>
    <w:rsid w:val="007E0E6B"/>
    <w:rsid w:val="007E131D"/>
    <w:rsid w:val="007E1A99"/>
    <w:rsid w:val="007E226B"/>
    <w:rsid w:val="007E358F"/>
    <w:rsid w:val="007E3EFF"/>
    <w:rsid w:val="007E48C2"/>
    <w:rsid w:val="007E52CB"/>
    <w:rsid w:val="007E5673"/>
    <w:rsid w:val="007F2B09"/>
    <w:rsid w:val="007F365F"/>
    <w:rsid w:val="00800846"/>
    <w:rsid w:val="0080198F"/>
    <w:rsid w:val="008022F0"/>
    <w:rsid w:val="008041BC"/>
    <w:rsid w:val="00804958"/>
    <w:rsid w:val="00805860"/>
    <w:rsid w:val="008143DC"/>
    <w:rsid w:val="00816C62"/>
    <w:rsid w:val="0082016E"/>
    <w:rsid w:val="008251B1"/>
    <w:rsid w:val="008263D3"/>
    <w:rsid w:val="00831420"/>
    <w:rsid w:val="008316E3"/>
    <w:rsid w:val="00833DCC"/>
    <w:rsid w:val="008341BC"/>
    <w:rsid w:val="00836E3F"/>
    <w:rsid w:val="008374A1"/>
    <w:rsid w:val="00840BFA"/>
    <w:rsid w:val="008416CF"/>
    <w:rsid w:val="00842155"/>
    <w:rsid w:val="00845AED"/>
    <w:rsid w:val="00846B8E"/>
    <w:rsid w:val="008507EB"/>
    <w:rsid w:val="0085211A"/>
    <w:rsid w:val="00854224"/>
    <w:rsid w:val="00861AFF"/>
    <w:rsid w:val="00861F24"/>
    <w:rsid w:val="00861FFC"/>
    <w:rsid w:val="00866530"/>
    <w:rsid w:val="00866C2A"/>
    <w:rsid w:val="0087027E"/>
    <w:rsid w:val="008703B0"/>
    <w:rsid w:val="00870F02"/>
    <w:rsid w:val="00871E9B"/>
    <w:rsid w:val="008724E0"/>
    <w:rsid w:val="00873258"/>
    <w:rsid w:val="00876C1A"/>
    <w:rsid w:val="008775AC"/>
    <w:rsid w:val="00877C82"/>
    <w:rsid w:val="00880818"/>
    <w:rsid w:val="00882280"/>
    <w:rsid w:val="008830EA"/>
    <w:rsid w:val="008843E6"/>
    <w:rsid w:val="00884688"/>
    <w:rsid w:val="00886063"/>
    <w:rsid w:val="0088677E"/>
    <w:rsid w:val="00887C37"/>
    <w:rsid w:val="00890727"/>
    <w:rsid w:val="00894C97"/>
    <w:rsid w:val="00895C6D"/>
    <w:rsid w:val="008A3134"/>
    <w:rsid w:val="008A4E42"/>
    <w:rsid w:val="008B1CEC"/>
    <w:rsid w:val="008B1F50"/>
    <w:rsid w:val="008B60E3"/>
    <w:rsid w:val="008C109F"/>
    <w:rsid w:val="008C1A39"/>
    <w:rsid w:val="008C2578"/>
    <w:rsid w:val="008C3B60"/>
    <w:rsid w:val="008C46EA"/>
    <w:rsid w:val="008C53A1"/>
    <w:rsid w:val="008C5982"/>
    <w:rsid w:val="008C7411"/>
    <w:rsid w:val="008C7FD0"/>
    <w:rsid w:val="008D0BAA"/>
    <w:rsid w:val="008D0BC7"/>
    <w:rsid w:val="008D3043"/>
    <w:rsid w:val="008D4A1C"/>
    <w:rsid w:val="008D59C7"/>
    <w:rsid w:val="008D612F"/>
    <w:rsid w:val="008D622E"/>
    <w:rsid w:val="008E0927"/>
    <w:rsid w:val="008E1236"/>
    <w:rsid w:val="008E3209"/>
    <w:rsid w:val="008E7AAC"/>
    <w:rsid w:val="008F1833"/>
    <w:rsid w:val="008F412D"/>
    <w:rsid w:val="008F64D8"/>
    <w:rsid w:val="00901CC2"/>
    <w:rsid w:val="0090268B"/>
    <w:rsid w:val="009063A7"/>
    <w:rsid w:val="00907439"/>
    <w:rsid w:val="00910020"/>
    <w:rsid w:val="00910429"/>
    <w:rsid w:val="00910584"/>
    <w:rsid w:val="00911111"/>
    <w:rsid w:val="00917C27"/>
    <w:rsid w:val="009219A9"/>
    <w:rsid w:val="0092264F"/>
    <w:rsid w:val="00922EED"/>
    <w:rsid w:val="00925182"/>
    <w:rsid w:val="00925F36"/>
    <w:rsid w:val="00926061"/>
    <w:rsid w:val="00927F2C"/>
    <w:rsid w:val="00930990"/>
    <w:rsid w:val="00930F66"/>
    <w:rsid w:val="0093304A"/>
    <w:rsid w:val="00933A40"/>
    <w:rsid w:val="00933EB6"/>
    <w:rsid w:val="00934FE8"/>
    <w:rsid w:val="00935A4B"/>
    <w:rsid w:val="0093638D"/>
    <w:rsid w:val="00936EDE"/>
    <w:rsid w:val="00940796"/>
    <w:rsid w:val="009414B9"/>
    <w:rsid w:val="00941664"/>
    <w:rsid w:val="00941756"/>
    <w:rsid w:val="009422E3"/>
    <w:rsid w:val="00942DB1"/>
    <w:rsid w:val="0094563A"/>
    <w:rsid w:val="00950463"/>
    <w:rsid w:val="00954436"/>
    <w:rsid w:val="00960BE5"/>
    <w:rsid w:val="00961E09"/>
    <w:rsid w:val="009623C1"/>
    <w:rsid w:val="00964E54"/>
    <w:rsid w:val="0096704B"/>
    <w:rsid w:val="009719AC"/>
    <w:rsid w:val="00975C48"/>
    <w:rsid w:val="00981A01"/>
    <w:rsid w:val="0098750A"/>
    <w:rsid w:val="0098799F"/>
    <w:rsid w:val="00994B48"/>
    <w:rsid w:val="00995329"/>
    <w:rsid w:val="009A1A40"/>
    <w:rsid w:val="009A28F5"/>
    <w:rsid w:val="009A497E"/>
    <w:rsid w:val="009A5A66"/>
    <w:rsid w:val="009B374D"/>
    <w:rsid w:val="009C0733"/>
    <w:rsid w:val="009C37F6"/>
    <w:rsid w:val="009C604A"/>
    <w:rsid w:val="009C7215"/>
    <w:rsid w:val="009D5FCC"/>
    <w:rsid w:val="009E52EA"/>
    <w:rsid w:val="009E7FDC"/>
    <w:rsid w:val="009F07F4"/>
    <w:rsid w:val="009F08ED"/>
    <w:rsid w:val="009F4482"/>
    <w:rsid w:val="00A0293D"/>
    <w:rsid w:val="00A056D0"/>
    <w:rsid w:val="00A110F9"/>
    <w:rsid w:val="00A11269"/>
    <w:rsid w:val="00A11DE7"/>
    <w:rsid w:val="00A14E08"/>
    <w:rsid w:val="00A156FE"/>
    <w:rsid w:val="00A17D9C"/>
    <w:rsid w:val="00A20D9A"/>
    <w:rsid w:val="00A21870"/>
    <w:rsid w:val="00A23909"/>
    <w:rsid w:val="00A24756"/>
    <w:rsid w:val="00A2612C"/>
    <w:rsid w:val="00A2633D"/>
    <w:rsid w:val="00A27EB8"/>
    <w:rsid w:val="00A30306"/>
    <w:rsid w:val="00A30ABD"/>
    <w:rsid w:val="00A31367"/>
    <w:rsid w:val="00A321C4"/>
    <w:rsid w:val="00A32F20"/>
    <w:rsid w:val="00A33CDC"/>
    <w:rsid w:val="00A43ACB"/>
    <w:rsid w:val="00A47FB4"/>
    <w:rsid w:val="00A54030"/>
    <w:rsid w:val="00A60785"/>
    <w:rsid w:val="00A6242A"/>
    <w:rsid w:val="00A647AE"/>
    <w:rsid w:val="00A716AA"/>
    <w:rsid w:val="00A71B8C"/>
    <w:rsid w:val="00A71EF3"/>
    <w:rsid w:val="00A72B1C"/>
    <w:rsid w:val="00A73289"/>
    <w:rsid w:val="00A737B2"/>
    <w:rsid w:val="00A77B5A"/>
    <w:rsid w:val="00A80722"/>
    <w:rsid w:val="00A80F79"/>
    <w:rsid w:val="00A814E1"/>
    <w:rsid w:val="00A82D4C"/>
    <w:rsid w:val="00A837B8"/>
    <w:rsid w:val="00A84419"/>
    <w:rsid w:val="00A86752"/>
    <w:rsid w:val="00A87882"/>
    <w:rsid w:val="00A901AF"/>
    <w:rsid w:val="00A94CDF"/>
    <w:rsid w:val="00A9627F"/>
    <w:rsid w:val="00A96D87"/>
    <w:rsid w:val="00AA1CB7"/>
    <w:rsid w:val="00AA5712"/>
    <w:rsid w:val="00AA6816"/>
    <w:rsid w:val="00AB1A4C"/>
    <w:rsid w:val="00AB4C3B"/>
    <w:rsid w:val="00AB5135"/>
    <w:rsid w:val="00AC0623"/>
    <w:rsid w:val="00AC4846"/>
    <w:rsid w:val="00AC5F5A"/>
    <w:rsid w:val="00AC63F8"/>
    <w:rsid w:val="00AD05C6"/>
    <w:rsid w:val="00AD09D0"/>
    <w:rsid w:val="00AD1B23"/>
    <w:rsid w:val="00AD5AD7"/>
    <w:rsid w:val="00AD75ED"/>
    <w:rsid w:val="00AD7AA3"/>
    <w:rsid w:val="00AE0BFC"/>
    <w:rsid w:val="00AE1E5A"/>
    <w:rsid w:val="00AE245D"/>
    <w:rsid w:val="00AE3606"/>
    <w:rsid w:val="00AE3C84"/>
    <w:rsid w:val="00AE52C3"/>
    <w:rsid w:val="00AE7CA4"/>
    <w:rsid w:val="00AF0331"/>
    <w:rsid w:val="00AF0372"/>
    <w:rsid w:val="00AF0444"/>
    <w:rsid w:val="00AF5053"/>
    <w:rsid w:val="00AF6850"/>
    <w:rsid w:val="00AF724D"/>
    <w:rsid w:val="00B00617"/>
    <w:rsid w:val="00B04F4F"/>
    <w:rsid w:val="00B05C59"/>
    <w:rsid w:val="00B064D0"/>
    <w:rsid w:val="00B06603"/>
    <w:rsid w:val="00B115E3"/>
    <w:rsid w:val="00B11D71"/>
    <w:rsid w:val="00B136FE"/>
    <w:rsid w:val="00B1770B"/>
    <w:rsid w:val="00B21612"/>
    <w:rsid w:val="00B24872"/>
    <w:rsid w:val="00B24F2D"/>
    <w:rsid w:val="00B252D5"/>
    <w:rsid w:val="00B259D2"/>
    <w:rsid w:val="00B261E2"/>
    <w:rsid w:val="00B2774A"/>
    <w:rsid w:val="00B31692"/>
    <w:rsid w:val="00B32FF6"/>
    <w:rsid w:val="00B376EF"/>
    <w:rsid w:val="00B402BA"/>
    <w:rsid w:val="00B46CE2"/>
    <w:rsid w:val="00B47FCB"/>
    <w:rsid w:val="00B550BD"/>
    <w:rsid w:val="00B55283"/>
    <w:rsid w:val="00B57753"/>
    <w:rsid w:val="00B60909"/>
    <w:rsid w:val="00B6491C"/>
    <w:rsid w:val="00B65260"/>
    <w:rsid w:val="00B67B43"/>
    <w:rsid w:val="00B67ECE"/>
    <w:rsid w:val="00B7751B"/>
    <w:rsid w:val="00B77E44"/>
    <w:rsid w:val="00B81EDB"/>
    <w:rsid w:val="00B83C36"/>
    <w:rsid w:val="00B85A6D"/>
    <w:rsid w:val="00B86720"/>
    <w:rsid w:val="00B86C81"/>
    <w:rsid w:val="00B9070C"/>
    <w:rsid w:val="00B9232B"/>
    <w:rsid w:val="00B946D9"/>
    <w:rsid w:val="00B963B4"/>
    <w:rsid w:val="00B978AE"/>
    <w:rsid w:val="00BA7B44"/>
    <w:rsid w:val="00BB24B0"/>
    <w:rsid w:val="00BB3ACD"/>
    <w:rsid w:val="00BB5F9A"/>
    <w:rsid w:val="00BB5FFF"/>
    <w:rsid w:val="00BC2D36"/>
    <w:rsid w:val="00BD0A1B"/>
    <w:rsid w:val="00BD0DD9"/>
    <w:rsid w:val="00BD1439"/>
    <w:rsid w:val="00BD149A"/>
    <w:rsid w:val="00BD1D93"/>
    <w:rsid w:val="00BD510E"/>
    <w:rsid w:val="00BD7039"/>
    <w:rsid w:val="00BD7978"/>
    <w:rsid w:val="00BE38E2"/>
    <w:rsid w:val="00BE3B7A"/>
    <w:rsid w:val="00BE3D7D"/>
    <w:rsid w:val="00BE5C18"/>
    <w:rsid w:val="00BE660F"/>
    <w:rsid w:val="00BE6B0A"/>
    <w:rsid w:val="00BE7F9E"/>
    <w:rsid w:val="00BF0BD1"/>
    <w:rsid w:val="00BF1AAD"/>
    <w:rsid w:val="00BF3913"/>
    <w:rsid w:val="00C0045A"/>
    <w:rsid w:val="00C02BD3"/>
    <w:rsid w:val="00C03FCF"/>
    <w:rsid w:val="00C0525D"/>
    <w:rsid w:val="00C06AF9"/>
    <w:rsid w:val="00C107BE"/>
    <w:rsid w:val="00C12FB7"/>
    <w:rsid w:val="00C13F7C"/>
    <w:rsid w:val="00C14426"/>
    <w:rsid w:val="00C14795"/>
    <w:rsid w:val="00C163D7"/>
    <w:rsid w:val="00C17675"/>
    <w:rsid w:val="00C2787E"/>
    <w:rsid w:val="00C30600"/>
    <w:rsid w:val="00C31404"/>
    <w:rsid w:val="00C325A2"/>
    <w:rsid w:val="00C33190"/>
    <w:rsid w:val="00C332EF"/>
    <w:rsid w:val="00C33FD4"/>
    <w:rsid w:val="00C3682B"/>
    <w:rsid w:val="00C40FCA"/>
    <w:rsid w:val="00C41F85"/>
    <w:rsid w:val="00C42860"/>
    <w:rsid w:val="00C458E3"/>
    <w:rsid w:val="00C45FCD"/>
    <w:rsid w:val="00C5119C"/>
    <w:rsid w:val="00C511B0"/>
    <w:rsid w:val="00C539B6"/>
    <w:rsid w:val="00C60EF0"/>
    <w:rsid w:val="00C611D4"/>
    <w:rsid w:val="00C62194"/>
    <w:rsid w:val="00C63086"/>
    <w:rsid w:val="00C66389"/>
    <w:rsid w:val="00C670B4"/>
    <w:rsid w:val="00C75147"/>
    <w:rsid w:val="00C7626E"/>
    <w:rsid w:val="00C811A2"/>
    <w:rsid w:val="00C82DAD"/>
    <w:rsid w:val="00C8448B"/>
    <w:rsid w:val="00C85808"/>
    <w:rsid w:val="00C90930"/>
    <w:rsid w:val="00C9399E"/>
    <w:rsid w:val="00C9552C"/>
    <w:rsid w:val="00CA4400"/>
    <w:rsid w:val="00CA7890"/>
    <w:rsid w:val="00CB2138"/>
    <w:rsid w:val="00CB2EF4"/>
    <w:rsid w:val="00CB7711"/>
    <w:rsid w:val="00CC01F9"/>
    <w:rsid w:val="00CC2491"/>
    <w:rsid w:val="00CC25FD"/>
    <w:rsid w:val="00CC2EB6"/>
    <w:rsid w:val="00CC71EF"/>
    <w:rsid w:val="00CC76EE"/>
    <w:rsid w:val="00CC786E"/>
    <w:rsid w:val="00CD242B"/>
    <w:rsid w:val="00CD332C"/>
    <w:rsid w:val="00CD4A14"/>
    <w:rsid w:val="00CD4B61"/>
    <w:rsid w:val="00CD4C3F"/>
    <w:rsid w:val="00CD6B7F"/>
    <w:rsid w:val="00CD7524"/>
    <w:rsid w:val="00CE4DE4"/>
    <w:rsid w:val="00CE5669"/>
    <w:rsid w:val="00CE5D72"/>
    <w:rsid w:val="00CE63D9"/>
    <w:rsid w:val="00CE6B1A"/>
    <w:rsid w:val="00CF2EF6"/>
    <w:rsid w:val="00CF34E0"/>
    <w:rsid w:val="00CF468E"/>
    <w:rsid w:val="00CF5232"/>
    <w:rsid w:val="00CF5FA3"/>
    <w:rsid w:val="00D00D2D"/>
    <w:rsid w:val="00D04208"/>
    <w:rsid w:val="00D04814"/>
    <w:rsid w:val="00D07D5A"/>
    <w:rsid w:val="00D1199F"/>
    <w:rsid w:val="00D13ADF"/>
    <w:rsid w:val="00D170D2"/>
    <w:rsid w:val="00D1790C"/>
    <w:rsid w:val="00D21F8E"/>
    <w:rsid w:val="00D2301A"/>
    <w:rsid w:val="00D243BE"/>
    <w:rsid w:val="00D26D38"/>
    <w:rsid w:val="00D27654"/>
    <w:rsid w:val="00D2773D"/>
    <w:rsid w:val="00D30E89"/>
    <w:rsid w:val="00D3154C"/>
    <w:rsid w:val="00D31DD2"/>
    <w:rsid w:val="00D34595"/>
    <w:rsid w:val="00D3633A"/>
    <w:rsid w:val="00D41EF7"/>
    <w:rsid w:val="00D44C70"/>
    <w:rsid w:val="00D44CA7"/>
    <w:rsid w:val="00D4609B"/>
    <w:rsid w:val="00D46D6A"/>
    <w:rsid w:val="00D47944"/>
    <w:rsid w:val="00D50F90"/>
    <w:rsid w:val="00D53830"/>
    <w:rsid w:val="00D541EC"/>
    <w:rsid w:val="00D54C06"/>
    <w:rsid w:val="00D551D1"/>
    <w:rsid w:val="00D55672"/>
    <w:rsid w:val="00D57932"/>
    <w:rsid w:val="00D57BFA"/>
    <w:rsid w:val="00D61F76"/>
    <w:rsid w:val="00D7089D"/>
    <w:rsid w:val="00D70906"/>
    <w:rsid w:val="00D72030"/>
    <w:rsid w:val="00D73231"/>
    <w:rsid w:val="00D776B0"/>
    <w:rsid w:val="00D8227B"/>
    <w:rsid w:val="00D82BDE"/>
    <w:rsid w:val="00D82D27"/>
    <w:rsid w:val="00D848AD"/>
    <w:rsid w:val="00D85D55"/>
    <w:rsid w:val="00D87451"/>
    <w:rsid w:val="00D90595"/>
    <w:rsid w:val="00D95839"/>
    <w:rsid w:val="00DA0B9D"/>
    <w:rsid w:val="00DA1789"/>
    <w:rsid w:val="00DA26E1"/>
    <w:rsid w:val="00DA4426"/>
    <w:rsid w:val="00DA65F8"/>
    <w:rsid w:val="00DA754A"/>
    <w:rsid w:val="00DA7DFF"/>
    <w:rsid w:val="00DB25BD"/>
    <w:rsid w:val="00DB3B09"/>
    <w:rsid w:val="00DB700C"/>
    <w:rsid w:val="00DB734A"/>
    <w:rsid w:val="00DB74C3"/>
    <w:rsid w:val="00DC241C"/>
    <w:rsid w:val="00DC3E40"/>
    <w:rsid w:val="00DD198B"/>
    <w:rsid w:val="00DD2428"/>
    <w:rsid w:val="00DD33FD"/>
    <w:rsid w:val="00DD380B"/>
    <w:rsid w:val="00DD3DFB"/>
    <w:rsid w:val="00DD4A9F"/>
    <w:rsid w:val="00DD6356"/>
    <w:rsid w:val="00DD70BB"/>
    <w:rsid w:val="00DE7313"/>
    <w:rsid w:val="00DF1747"/>
    <w:rsid w:val="00DF6261"/>
    <w:rsid w:val="00DF6441"/>
    <w:rsid w:val="00DF6B35"/>
    <w:rsid w:val="00E01204"/>
    <w:rsid w:val="00E01E53"/>
    <w:rsid w:val="00E02751"/>
    <w:rsid w:val="00E03FC8"/>
    <w:rsid w:val="00E05BEA"/>
    <w:rsid w:val="00E06706"/>
    <w:rsid w:val="00E06F9F"/>
    <w:rsid w:val="00E14464"/>
    <w:rsid w:val="00E171AE"/>
    <w:rsid w:val="00E2076F"/>
    <w:rsid w:val="00E21E42"/>
    <w:rsid w:val="00E22D49"/>
    <w:rsid w:val="00E25472"/>
    <w:rsid w:val="00E26EB5"/>
    <w:rsid w:val="00E31340"/>
    <w:rsid w:val="00E36E8D"/>
    <w:rsid w:val="00E37BDF"/>
    <w:rsid w:val="00E4368B"/>
    <w:rsid w:val="00E47168"/>
    <w:rsid w:val="00E47946"/>
    <w:rsid w:val="00E505B9"/>
    <w:rsid w:val="00E53D4A"/>
    <w:rsid w:val="00E574B5"/>
    <w:rsid w:val="00E61763"/>
    <w:rsid w:val="00E63E83"/>
    <w:rsid w:val="00E7071E"/>
    <w:rsid w:val="00E7503B"/>
    <w:rsid w:val="00E75BC1"/>
    <w:rsid w:val="00E816DC"/>
    <w:rsid w:val="00E8256A"/>
    <w:rsid w:val="00E92081"/>
    <w:rsid w:val="00E92BF9"/>
    <w:rsid w:val="00E9347C"/>
    <w:rsid w:val="00E93E4D"/>
    <w:rsid w:val="00E9564E"/>
    <w:rsid w:val="00EA0552"/>
    <w:rsid w:val="00EA2AAE"/>
    <w:rsid w:val="00EA52EB"/>
    <w:rsid w:val="00EA6417"/>
    <w:rsid w:val="00EB1D60"/>
    <w:rsid w:val="00EB1FCF"/>
    <w:rsid w:val="00EB22D6"/>
    <w:rsid w:val="00EB2D7E"/>
    <w:rsid w:val="00EC3BB1"/>
    <w:rsid w:val="00EC3C54"/>
    <w:rsid w:val="00EC3C8E"/>
    <w:rsid w:val="00ED22C1"/>
    <w:rsid w:val="00ED2D62"/>
    <w:rsid w:val="00ED59B0"/>
    <w:rsid w:val="00ED6165"/>
    <w:rsid w:val="00ED62CA"/>
    <w:rsid w:val="00ED6501"/>
    <w:rsid w:val="00ED66FC"/>
    <w:rsid w:val="00ED6B34"/>
    <w:rsid w:val="00ED765F"/>
    <w:rsid w:val="00ED7E3C"/>
    <w:rsid w:val="00EE207C"/>
    <w:rsid w:val="00EE6942"/>
    <w:rsid w:val="00EE7134"/>
    <w:rsid w:val="00EE78EC"/>
    <w:rsid w:val="00EF2AEC"/>
    <w:rsid w:val="00EF2E65"/>
    <w:rsid w:val="00F027D8"/>
    <w:rsid w:val="00F05A25"/>
    <w:rsid w:val="00F061FD"/>
    <w:rsid w:val="00F0748D"/>
    <w:rsid w:val="00F07BCA"/>
    <w:rsid w:val="00F10315"/>
    <w:rsid w:val="00F149C3"/>
    <w:rsid w:val="00F14A3D"/>
    <w:rsid w:val="00F15A9A"/>
    <w:rsid w:val="00F15CE9"/>
    <w:rsid w:val="00F16715"/>
    <w:rsid w:val="00F20D34"/>
    <w:rsid w:val="00F236AC"/>
    <w:rsid w:val="00F24955"/>
    <w:rsid w:val="00F3187A"/>
    <w:rsid w:val="00F339D7"/>
    <w:rsid w:val="00F363CB"/>
    <w:rsid w:val="00F405B5"/>
    <w:rsid w:val="00F414DF"/>
    <w:rsid w:val="00F41978"/>
    <w:rsid w:val="00F44620"/>
    <w:rsid w:val="00F47DA6"/>
    <w:rsid w:val="00F5077A"/>
    <w:rsid w:val="00F51B69"/>
    <w:rsid w:val="00F55B81"/>
    <w:rsid w:val="00F56F62"/>
    <w:rsid w:val="00F57067"/>
    <w:rsid w:val="00F61EDC"/>
    <w:rsid w:val="00F62B6E"/>
    <w:rsid w:val="00F70B39"/>
    <w:rsid w:val="00F714CF"/>
    <w:rsid w:val="00F715CB"/>
    <w:rsid w:val="00F74E9F"/>
    <w:rsid w:val="00F812DC"/>
    <w:rsid w:val="00F83558"/>
    <w:rsid w:val="00F83FB7"/>
    <w:rsid w:val="00F859F0"/>
    <w:rsid w:val="00F93D61"/>
    <w:rsid w:val="00F943D7"/>
    <w:rsid w:val="00F94969"/>
    <w:rsid w:val="00F95363"/>
    <w:rsid w:val="00F970D7"/>
    <w:rsid w:val="00FA0F6D"/>
    <w:rsid w:val="00FA2194"/>
    <w:rsid w:val="00FA278D"/>
    <w:rsid w:val="00FA2B5D"/>
    <w:rsid w:val="00FA35C1"/>
    <w:rsid w:val="00FA3953"/>
    <w:rsid w:val="00FA3C32"/>
    <w:rsid w:val="00FA63D7"/>
    <w:rsid w:val="00FA6D2E"/>
    <w:rsid w:val="00FA77FA"/>
    <w:rsid w:val="00FB043F"/>
    <w:rsid w:val="00FB174E"/>
    <w:rsid w:val="00FB2859"/>
    <w:rsid w:val="00FB4BE4"/>
    <w:rsid w:val="00FB603F"/>
    <w:rsid w:val="00FB7E70"/>
    <w:rsid w:val="00FC136F"/>
    <w:rsid w:val="00FC16B8"/>
    <w:rsid w:val="00FC2B2E"/>
    <w:rsid w:val="00FC3661"/>
    <w:rsid w:val="00FC75BF"/>
    <w:rsid w:val="00FD01EE"/>
    <w:rsid w:val="00FD7807"/>
    <w:rsid w:val="00FE02A6"/>
    <w:rsid w:val="00FE3A79"/>
    <w:rsid w:val="00FE471D"/>
    <w:rsid w:val="00FF2106"/>
    <w:rsid w:val="00FF3BA6"/>
    <w:rsid w:val="00FF3E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9D2"/>
    <w:rPr>
      <w:rFonts w:ascii="Times New Roman" w:eastAsia="Times New Roman" w:hAnsi="Times New Roman"/>
      <w:sz w:val="24"/>
      <w:szCs w:val="24"/>
    </w:rPr>
  </w:style>
  <w:style w:type="paragraph" w:styleId="1">
    <w:name w:val="heading 1"/>
    <w:basedOn w:val="a"/>
    <w:next w:val="a"/>
    <w:link w:val="10"/>
    <w:qFormat/>
    <w:rsid w:val="00B259D2"/>
    <w:pPr>
      <w:keepNext/>
      <w:jc w:val="center"/>
      <w:outlineLvl w:val="0"/>
    </w:pPr>
    <w:rPr>
      <w:rFonts w:eastAsia="Arial Unicode MS"/>
      <w:sz w:val="28"/>
    </w:rPr>
  </w:style>
  <w:style w:type="paragraph" w:styleId="2">
    <w:name w:val="heading 2"/>
    <w:basedOn w:val="a"/>
    <w:next w:val="a"/>
    <w:link w:val="20"/>
    <w:qFormat/>
    <w:rsid w:val="00B259D2"/>
    <w:pPr>
      <w:keepNext/>
      <w:jc w:val="center"/>
      <w:outlineLvl w:val="1"/>
    </w:pPr>
    <w:rPr>
      <w:rFonts w:eastAsia="Arial Unicode MS"/>
      <w:b/>
      <w:bCs/>
      <w:sz w:val="28"/>
    </w:rPr>
  </w:style>
  <w:style w:type="paragraph" w:styleId="3">
    <w:name w:val="heading 3"/>
    <w:basedOn w:val="a"/>
    <w:next w:val="a"/>
    <w:link w:val="30"/>
    <w:qFormat/>
    <w:rsid w:val="00B259D2"/>
    <w:pPr>
      <w:keepNext/>
      <w:spacing w:before="200"/>
      <w:outlineLvl w:val="2"/>
    </w:pPr>
    <w:rPr>
      <w:rFonts w:eastAsia="Arial Unicode MS"/>
      <w:b/>
      <w:caps/>
      <w:sz w:val="20"/>
      <w:szCs w:val="20"/>
    </w:rPr>
  </w:style>
  <w:style w:type="paragraph" w:styleId="4">
    <w:name w:val="heading 4"/>
    <w:basedOn w:val="a"/>
    <w:next w:val="a"/>
    <w:link w:val="40"/>
    <w:qFormat/>
    <w:rsid w:val="00B259D2"/>
    <w:pPr>
      <w:keepNext/>
      <w:ind w:firstLine="708"/>
      <w:jc w:val="right"/>
      <w:outlineLvl w:val="3"/>
    </w:pPr>
    <w:rPr>
      <w:sz w:val="28"/>
    </w:rPr>
  </w:style>
  <w:style w:type="paragraph" w:styleId="5">
    <w:name w:val="heading 5"/>
    <w:basedOn w:val="a"/>
    <w:next w:val="a"/>
    <w:link w:val="50"/>
    <w:qFormat/>
    <w:rsid w:val="00B259D2"/>
    <w:pPr>
      <w:keepNext/>
      <w:spacing w:before="200" w:after="120"/>
      <w:ind w:firstLine="720"/>
      <w:outlineLvl w:val="4"/>
    </w:pPr>
    <w:rPr>
      <w:rFonts w:eastAsia="Arial Unicode MS"/>
      <w:b/>
      <w:caps/>
      <w:sz w:val="20"/>
      <w:szCs w:val="20"/>
      <w:u w:val="single"/>
    </w:rPr>
  </w:style>
  <w:style w:type="paragraph" w:styleId="6">
    <w:name w:val="heading 6"/>
    <w:basedOn w:val="a"/>
    <w:next w:val="a"/>
    <w:link w:val="60"/>
    <w:qFormat/>
    <w:rsid w:val="00B259D2"/>
    <w:pPr>
      <w:keepNext/>
      <w:jc w:val="center"/>
      <w:outlineLvl w:val="5"/>
    </w:pPr>
    <w:rPr>
      <w:rFonts w:eastAsia="Arial Unicode MS"/>
      <w:b/>
      <w:bCs/>
      <w:sz w:val="20"/>
      <w:szCs w:val="20"/>
      <w:u w:val="single"/>
    </w:rPr>
  </w:style>
  <w:style w:type="paragraph" w:styleId="7">
    <w:name w:val="heading 7"/>
    <w:basedOn w:val="a"/>
    <w:next w:val="a"/>
    <w:link w:val="70"/>
    <w:qFormat/>
    <w:rsid w:val="00B259D2"/>
    <w:pPr>
      <w:keepNext/>
      <w:outlineLvl w:val="6"/>
    </w:pPr>
    <w:rPr>
      <w:sz w:val="28"/>
    </w:rPr>
  </w:style>
  <w:style w:type="paragraph" w:styleId="8">
    <w:name w:val="heading 8"/>
    <w:basedOn w:val="a"/>
    <w:next w:val="a"/>
    <w:link w:val="80"/>
    <w:qFormat/>
    <w:rsid w:val="00B259D2"/>
    <w:pPr>
      <w:keepNext/>
      <w:jc w:val="right"/>
      <w:outlineLvl w:val="7"/>
    </w:pPr>
    <w:rPr>
      <w:sz w:val="28"/>
    </w:rPr>
  </w:style>
  <w:style w:type="paragraph" w:styleId="9">
    <w:name w:val="heading 9"/>
    <w:basedOn w:val="a"/>
    <w:next w:val="a"/>
    <w:link w:val="90"/>
    <w:qFormat/>
    <w:rsid w:val="00B259D2"/>
    <w:pPr>
      <w:keepNext/>
      <w:ind w:left="708"/>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259D2"/>
    <w:rPr>
      <w:rFonts w:ascii="Times New Roman" w:eastAsia="Arial Unicode MS" w:hAnsi="Times New Roman" w:cs="Times New Roman"/>
      <w:sz w:val="28"/>
      <w:szCs w:val="24"/>
      <w:lang w:eastAsia="ru-RU"/>
    </w:rPr>
  </w:style>
  <w:style w:type="character" w:customStyle="1" w:styleId="20">
    <w:name w:val="Заголовок 2 Знак"/>
    <w:link w:val="2"/>
    <w:rsid w:val="00B259D2"/>
    <w:rPr>
      <w:rFonts w:ascii="Times New Roman" w:eastAsia="Arial Unicode MS" w:hAnsi="Times New Roman" w:cs="Times New Roman"/>
      <w:b/>
      <w:bCs/>
      <w:sz w:val="28"/>
      <w:szCs w:val="24"/>
      <w:lang w:eastAsia="ru-RU"/>
    </w:rPr>
  </w:style>
  <w:style w:type="character" w:customStyle="1" w:styleId="30">
    <w:name w:val="Заголовок 3 Знак"/>
    <w:link w:val="3"/>
    <w:rsid w:val="00B259D2"/>
    <w:rPr>
      <w:rFonts w:ascii="Times New Roman" w:eastAsia="Arial Unicode MS" w:hAnsi="Times New Roman" w:cs="Times New Roman"/>
      <w:b/>
      <w:caps/>
      <w:sz w:val="20"/>
      <w:szCs w:val="20"/>
      <w:lang w:eastAsia="ru-RU"/>
    </w:rPr>
  </w:style>
  <w:style w:type="character" w:customStyle="1" w:styleId="40">
    <w:name w:val="Заголовок 4 Знак"/>
    <w:link w:val="4"/>
    <w:rsid w:val="00B259D2"/>
    <w:rPr>
      <w:rFonts w:ascii="Times New Roman" w:eastAsia="Times New Roman" w:hAnsi="Times New Roman" w:cs="Times New Roman"/>
      <w:sz w:val="28"/>
      <w:szCs w:val="24"/>
      <w:lang w:eastAsia="ru-RU"/>
    </w:rPr>
  </w:style>
  <w:style w:type="character" w:customStyle="1" w:styleId="50">
    <w:name w:val="Заголовок 5 Знак"/>
    <w:link w:val="5"/>
    <w:rsid w:val="00B259D2"/>
    <w:rPr>
      <w:rFonts w:ascii="Times New Roman" w:eastAsia="Arial Unicode MS" w:hAnsi="Times New Roman" w:cs="Times New Roman"/>
      <w:b/>
      <w:caps/>
      <w:sz w:val="20"/>
      <w:szCs w:val="20"/>
      <w:u w:val="single"/>
      <w:lang w:eastAsia="ru-RU"/>
    </w:rPr>
  </w:style>
  <w:style w:type="character" w:customStyle="1" w:styleId="60">
    <w:name w:val="Заголовок 6 Знак"/>
    <w:link w:val="6"/>
    <w:rsid w:val="00B259D2"/>
    <w:rPr>
      <w:rFonts w:ascii="Times New Roman" w:eastAsia="Arial Unicode MS" w:hAnsi="Times New Roman" w:cs="Times New Roman"/>
      <w:b/>
      <w:bCs/>
      <w:sz w:val="20"/>
      <w:szCs w:val="20"/>
      <w:u w:val="single"/>
      <w:lang w:eastAsia="ru-RU"/>
    </w:rPr>
  </w:style>
  <w:style w:type="character" w:customStyle="1" w:styleId="70">
    <w:name w:val="Заголовок 7 Знак"/>
    <w:link w:val="7"/>
    <w:rsid w:val="00B259D2"/>
    <w:rPr>
      <w:rFonts w:ascii="Times New Roman" w:eastAsia="Times New Roman" w:hAnsi="Times New Roman" w:cs="Times New Roman"/>
      <w:sz w:val="28"/>
      <w:szCs w:val="24"/>
      <w:lang w:eastAsia="ru-RU"/>
    </w:rPr>
  </w:style>
  <w:style w:type="character" w:customStyle="1" w:styleId="80">
    <w:name w:val="Заголовок 8 Знак"/>
    <w:link w:val="8"/>
    <w:rsid w:val="00B259D2"/>
    <w:rPr>
      <w:rFonts w:ascii="Times New Roman" w:eastAsia="Times New Roman" w:hAnsi="Times New Roman" w:cs="Times New Roman"/>
      <w:sz w:val="28"/>
      <w:szCs w:val="24"/>
      <w:lang w:eastAsia="ru-RU"/>
    </w:rPr>
  </w:style>
  <w:style w:type="character" w:customStyle="1" w:styleId="90">
    <w:name w:val="Заголовок 9 Знак"/>
    <w:link w:val="9"/>
    <w:rsid w:val="00B259D2"/>
    <w:rPr>
      <w:rFonts w:ascii="Times New Roman" w:eastAsia="Times New Roman" w:hAnsi="Times New Roman" w:cs="Times New Roman"/>
      <w:sz w:val="28"/>
      <w:szCs w:val="24"/>
      <w:lang w:eastAsia="ru-RU"/>
    </w:rPr>
  </w:style>
  <w:style w:type="paragraph" w:styleId="a3">
    <w:name w:val="Title"/>
    <w:basedOn w:val="a"/>
    <w:link w:val="a4"/>
    <w:qFormat/>
    <w:rsid w:val="00B259D2"/>
    <w:pPr>
      <w:jc w:val="center"/>
    </w:pPr>
    <w:rPr>
      <w:b/>
      <w:bCs/>
      <w:sz w:val="28"/>
    </w:rPr>
  </w:style>
  <w:style w:type="character" w:customStyle="1" w:styleId="a4">
    <w:name w:val="Название Знак"/>
    <w:link w:val="a3"/>
    <w:rsid w:val="00B259D2"/>
    <w:rPr>
      <w:rFonts w:ascii="Times New Roman" w:eastAsia="Times New Roman" w:hAnsi="Times New Roman" w:cs="Times New Roman"/>
      <w:b/>
      <w:bCs/>
      <w:sz w:val="28"/>
      <w:szCs w:val="24"/>
      <w:lang w:eastAsia="ru-RU"/>
    </w:rPr>
  </w:style>
  <w:style w:type="paragraph" w:styleId="a5">
    <w:name w:val="Body Text"/>
    <w:basedOn w:val="a"/>
    <w:link w:val="a6"/>
    <w:rsid w:val="00B259D2"/>
    <w:pPr>
      <w:jc w:val="both"/>
    </w:pPr>
  </w:style>
  <w:style w:type="character" w:customStyle="1" w:styleId="a6">
    <w:name w:val="Основной текст Знак"/>
    <w:link w:val="a5"/>
    <w:rsid w:val="00B259D2"/>
    <w:rPr>
      <w:rFonts w:ascii="Times New Roman" w:eastAsia="Times New Roman" w:hAnsi="Times New Roman" w:cs="Times New Roman"/>
      <w:sz w:val="24"/>
      <w:szCs w:val="24"/>
      <w:lang w:eastAsia="ru-RU"/>
    </w:rPr>
  </w:style>
  <w:style w:type="paragraph" w:styleId="21">
    <w:name w:val="Body Text 2"/>
    <w:basedOn w:val="a"/>
    <w:link w:val="22"/>
    <w:rsid w:val="00B259D2"/>
    <w:pPr>
      <w:tabs>
        <w:tab w:val="left" w:pos="3840"/>
      </w:tabs>
      <w:jc w:val="both"/>
    </w:pPr>
    <w:rPr>
      <w:sz w:val="28"/>
    </w:rPr>
  </w:style>
  <w:style w:type="character" w:customStyle="1" w:styleId="22">
    <w:name w:val="Основной текст 2 Знак"/>
    <w:link w:val="21"/>
    <w:rsid w:val="00B259D2"/>
    <w:rPr>
      <w:rFonts w:ascii="Times New Roman" w:eastAsia="Times New Roman" w:hAnsi="Times New Roman" w:cs="Times New Roman"/>
      <w:sz w:val="28"/>
      <w:szCs w:val="24"/>
      <w:lang w:eastAsia="ru-RU"/>
    </w:rPr>
  </w:style>
  <w:style w:type="paragraph" w:styleId="a7">
    <w:name w:val="Body Text Indent"/>
    <w:basedOn w:val="a"/>
    <w:link w:val="a8"/>
    <w:rsid w:val="00B259D2"/>
    <w:pPr>
      <w:ind w:firstLine="708"/>
      <w:jc w:val="both"/>
    </w:pPr>
    <w:rPr>
      <w:sz w:val="28"/>
    </w:rPr>
  </w:style>
  <w:style w:type="character" w:customStyle="1" w:styleId="a8">
    <w:name w:val="Основной текст с отступом Знак"/>
    <w:link w:val="a7"/>
    <w:rsid w:val="00B259D2"/>
    <w:rPr>
      <w:rFonts w:ascii="Times New Roman" w:eastAsia="Times New Roman" w:hAnsi="Times New Roman" w:cs="Times New Roman"/>
      <w:sz w:val="28"/>
      <w:szCs w:val="24"/>
      <w:lang w:eastAsia="ru-RU"/>
    </w:rPr>
  </w:style>
  <w:style w:type="paragraph" w:styleId="31">
    <w:name w:val="Body Text 3"/>
    <w:basedOn w:val="a"/>
    <w:link w:val="32"/>
    <w:rsid w:val="00B259D2"/>
    <w:rPr>
      <w:sz w:val="28"/>
    </w:rPr>
  </w:style>
  <w:style w:type="character" w:customStyle="1" w:styleId="32">
    <w:name w:val="Основной текст 3 Знак"/>
    <w:link w:val="31"/>
    <w:rsid w:val="00B259D2"/>
    <w:rPr>
      <w:rFonts w:ascii="Times New Roman" w:eastAsia="Times New Roman" w:hAnsi="Times New Roman" w:cs="Times New Roman"/>
      <w:sz w:val="28"/>
      <w:szCs w:val="24"/>
      <w:lang w:eastAsia="ru-RU"/>
    </w:rPr>
  </w:style>
  <w:style w:type="paragraph" w:styleId="23">
    <w:name w:val="Body Text Indent 2"/>
    <w:basedOn w:val="a"/>
    <w:link w:val="24"/>
    <w:rsid w:val="00B259D2"/>
    <w:pPr>
      <w:ind w:firstLine="360"/>
      <w:jc w:val="both"/>
    </w:pPr>
    <w:rPr>
      <w:sz w:val="28"/>
    </w:rPr>
  </w:style>
  <w:style w:type="character" w:customStyle="1" w:styleId="24">
    <w:name w:val="Основной текст с отступом 2 Знак"/>
    <w:link w:val="23"/>
    <w:rsid w:val="00B259D2"/>
    <w:rPr>
      <w:rFonts w:ascii="Times New Roman" w:eastAsia="Times New Roman" w:hAnsi="Times New Roman" w:cs="Times New Roman"/>
      <w:sz w:val="28"/>
      <w:szCs w:val="24"/>
      <w:lang w:eastAsia="ru-RU"/>
    </w:rPr>
  </w:style>
  <w:style w:type="paragraph" w:styleId="a9">
    <w:name w:val="header"/>
    <w:basedOn w:val="a"/>
    <w:link w:val="aa"/>
    <w:uiPriority w:val="99"/>
    <w:rsid w:val="00B259D2"/>
    <w:pPr>
      <w:tabs>
        <w:tab w:val="center" w:pos="4677"/>
        <w:tab w:val="right" w:pos="9355"/>
      </w:tabs>
    </w:pPr>
  </w:style>
  <w:style w:type="character" w:customStyle="1" w:styleId="aa">
    <w:name w:val="Верхний колонтитул Знак"/>
    <w:link w:val="a9"/>
    <w:uiPriority w:val="99"/>
    <w:rsid w:val="00B259D2"/>
    <w:rPr>
      <w:rFonts w:ascii="Times New Roman" w:eastAsia="Times New Roman" w:hAnsi="Times New Roman" w:cs="Times New Roman"/>
      <w:sz w:val="24"/>
      <w:szCs w:val="24"/>
      <w:lang w:eastAsia="ru-RU"/>
    </w:rPr>
  </w:style>
  <w:style w:type="paragraph" w:styleId="33">
    <w:name w:val="Body Text Indent 3"/>
    <w:basedOn w:val="a"/>
    <w:link w:val="34"/>
    <w:rsid w:val="00B259D2"/>
    <w:pPr>
      <w:ind w:firstLine="708"/>
      <w:jc w:val="center"/>
    </w:pPr>
    <w:rPr>
      <w:sz w:val="28"/>
    </w:rPr>
  </w:style>
  <w:style w:type="character" w:customStyle="1" w:styleId="34">
    <w:name w:val="Основной текст с отступом 3 Знак"/>
    <w:link w:val="33"/>
    <w:rsid w:val="00B259D2"/>
    <w:rPr>
      <w:rFonts w:ascii="Times New Roman" w:eastAsia="Times New Roman" w:hAnsi="Times New Roman" w:cs="Times New Roman"/>
      <w:sz w:val="28"/>
      <w:szCs w:val="24"/>
      <w:lang w:eastAsia="ru-RU"/>
    </w:rPr>
  </w:style>
  <w:style w:type="paragraph" w:styleId="ab">
    <w:name w:val="footer"/>
    <w:basedOn w:val="a"/>
    <w:link w:val="ac"/>
    <w:uiPriority w:val="99"/>
    <w:rsid w:val="00B259D2"/>
    <w:pPr>
      <w:tabs>
        <w:tab w:val="center" w:pos="4677"/>
        <w:tab w:val="right" w:pos="9355"/>
      </w:tabs>
    </w:pPr>
  </w:style>
  <w:style w:type="character" w:customStyle="1" w:styleId="ac">
    <w:name w:val="Нижний колонтитул Знак"/>
    <w:link w:val="ab"/>
    <w:uiPriority w:val="99"/>
    <w:rsid w:val="00B259D2"/>
    <w:rPr>
      <w:rFonts w:ascii="Times New Roman" w:eastAsia="Times New Roman" w:hAnsi="Times New Roman" w:cs="Times New Roman"/>
      <w:sz w:val="24"/>
      <w:szCs w:val="24"/>
      <w:lang w:eastAsia="ru-RU"/>
    </w:rPr>
  </w:style>
  <w:style w:type="character" w:styleId="ad">
    <w:name w:val="page number"/>
    <w:basedOn w:val="a0"/>
    <w:rsid w:val="00B259D2"/>
  </w:style>
  <w:style w:type="paragraph" w:customStyle="1" w:styleId="xl35">
    <w:name w:val="xl35"/>
    <w:basedOn w:val="a"/>
    <w:rsid w:val="00B259D2"/>
    <w:pPr>
      <w:spacing w:before="100" w:beforeAutospacing="1" w:after="100" w:afterAutospacing="1"/>
      <w:jc w:val="center"/>
    </w:pPr>
    <w:rPr>
      <w:rFonts w:eastAsia="Arial Unicode MS"/>
    </w:rPr>
  </w:style>
  <w:style w:type="paragraph" w:customStyle="1" w:styleId="ConsNormal">
    <w:name w:val="ConsNormal"/>
    <w:rsid w:val="00B259D2"/>
    <w:pPr>
      <w:widowControl w:val="0"/>
      <w:autoSpaceDE w:val="0"/>
      <w:autoSpaceDN w:val="0"/>
      <w:adjustRightInd w:val="0"/>
      <w:ind w:right="19772" w:firstLine="720"/>
    </w:pPr>
    <w:rPr>
      <w:rFonts w:ascii="Arial" w:eastAsia="Times New Roman" w:hAnsi="Arial" w:cs="Arial"/>
    </w:rPr>
  </w:style>
  <w:style w:type="paragraph" w:styleId="ae">
    <w:name w:val="Balloon Text"/>
    <w:basedOn w:val="a"/>
    <w:link w:val="af"/>
    <w:semiHidden/>
    <w:rsid w:val="00B259D2"/>
    <w:rPr>
      <w:rFonts w:ascii="Tahoma" w:hAnsi="Tahoma"/>
      <w:sz w:val="16"/>
      <w:szCs w:val="16"/>
    </w:rPr>
  </w:style>
  <w:style w:type="character" w:customStyle="1" w:styleId="af">
    <w:name w:val="Текст выноски Знак"/>
    <w:link w:val="ae"/>
    <w:semiHidden/>
    <w:rsid w:val="00B259D2"/>
    <w:rPr>
      <w:rFonts w:ascii="Tahoma" w:eastAsia="Times New Roman" w:hAnsi="Tahoma" w:cs="Tahoma"/>
      <w:sz w:val="16"/>
      <w:szCs w:val="16"/>
      <w:lang w:eastAsia="ru-RU"/>
    </w:rPr>
  </w:style>
  <w:style w:type="paragraph" w:customStyle="1" w:styleId="11">
    <w:name w:val="Стиль1"/>
    <w:basedOn w:val="a5"/>
    <w:rsid w:val="00B259D2"/>
    <w:rPr>
      <w:szCs w:val="20"/>
    </w:rPr>
  </w:style>
  <w:style w:type="paragraph" w:styleId="af0">
    <w:name w:val="footnote text"/>
    <w:basedOn w:val="a"/>
    <w:link w:val="af1"/>
    <w:semiHidden/>
    <w:rsid w:val="00B259D2"/>
    <w:rPr>
      <w:sz w:val="20"/>
      <w:szCs w:val="20"/>
    </w:rPr>
  </w:style>
  <w:style w:type="character" w:customStyle="1" w:styleId="af1">
    <w:name w:val="Текст сноски Знак"/>
    <w:link w:val="af0"/>
    <w:semiHidden/>
    <w:rsid w:val="00B259D2"/>
    <w:rPr>
      <w:rFonts w:ascii="Times New Roman" w:eastAsia="Times New Roman" w:hAnsi="Times New Roman" w:cs="Times New Roman"/>
      <w:sz w:val="20"/>
      <w:szCs w:val="20"/>
      <w:lang w:eastAsia="ru-RU"/>
    </w:rPr>
  </w:style>
  <w:style w:type="character" w:styleId="af2">
    <w:name w:val="footnote reference"/>
    <w:semiHidden/>
    <w:rsid w:val="00B259D2"/>
    <w:rPr>
      <w:vertAlign w:val="superscript"/>
    </w:rPr>
  </w:style>
  <w:style w:type="table" w:styleId="af3">
    <w:name w:val="Table Grid"/>
    <w:basedOn w:val="a1"/>
    <w:rsid w:val="00B259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F10315"/>
    <w:pPr>
      <w:autoSpaceDE w:val="0"/>
      <w:autoSpaceDN w:val="0"/>
      <w:adjustRightInd w:val="0"/>
    </w:pPr>
    <w:rPr>
      <w:rFonts w:ascii="Courier New" w:eastAsia="Times New Roman" w:hAnsi="Courier New" w:cs="Courier New"/>
    </w:rPr>
  </w:style>
  <w:style w:type="paragraph" w:customStyle="1" w:styleId="25">
    <w:name w:val="Техчасть2"/>
    <w:basedOn w:val="a"/>
    <w:link w:val="26"/>
    <w:rsid w:val="00FC75BF"/>
    <w:pPr>
      <w:tabs>
        <w:tab w:val="left" w:pos="284"/>
        <w:tab w:val="left" w:pos="567"/>
        <w:tab w:val="left" w:pos="851"/>
      </w:tabs>
      <w:ind w:firstLine="284"/>
      <w:jc w:val="both"/>
    </w:pPr>
    <w:rPr>
      <w:sz w:val="20"/>
      <w:szCs w:val="20"/>
    </w:rPr>
  </w:style>
  <w:style w:type="character" w:customStyle="1" w:styleId="26">
    <w:name w:val="Техчасть2 Знак"/>
    <w:link w:val="25"/>
    <w:rsid w:val="00FC75BF"/>
    <w:rPr>
      <w:rFonts w:ascii="Times New Roman" w:eastAsia="Times New Roman" w:hAnsi="Times New Roman"/>
    </w:rPr>
  </w:style>
  <w:style w:type="paragraph" w:styleId="af4">
    <w:name w:val="List Paragraph"/>
    <w:basedOn w:val="a"/>
    <w:uiPriority w:val="34"/>
    <w:qFormat/>
    <w:rsid w:val="000E3B81"/>
    <w:pPr>
      <w:spacing w:after="160" w:line="259" w:lineRule="auto"/>
      <w:ind w:left="720"/>
      <w:contextualSpacing/>
    </w:pPr>
    <w:rPr>
      <w:rFonts w:ascii="Calibri" w:eastAsia="Calibri" w:hAnsi="Calibri"/>
      <w:sz w:val="22"/>
      <w:szCs w:val="22"/>
      <w:lang w:eastAsia="en-US"/>
    </w:rPr>
  </w:style>
  <w:style w:type="paragraph" w:customStyle="1" w:styleId="formattext">
    <w:name w:val="formattext"/>
    <w:basedOn w:val="a"/>
    <w:rsid w:val="00176CD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08925">
      <w:bodyDiv w:val="1"/>
      <w:marLeft w:val="0"/>
      <w:marRight w:val="0"/>
      <w:marTop w:val="0"/>
      <w:marBottom w:val="0"/>
      <w:divBdr>
        <w:top w:val="none" w:sz="0" w:space="0" w:color="auto"/>
        <w:left w:val="none" w:sz="0" w:space="0" w:color="auto"/>
        <w:bottom w:val="none" w:sz="0" w:space="0" w:color="auto"/>
        <w:right w:val="none" w:sz="0" w:space="0" w:color="auto"/>
      </w:divBdr>
    </w:div>
    <w:div w:id="73939499">
      <w:bodyDiv w:val="1"/>
      <w:marLeft w:val="0"/>
      <w:marRight w:val="0"/>
      <w:marTop w:val="0"/>
      <w:marBottom w:val="0"/>
      <w:divBdr>
        <w:top w:val="none" w:sz="0" w:space="0" w:color="auto"/>
        <w:left w:val="none" w:sz="0" w:space="0" w:color="auto"/>
        <w:bottom w:val="none" w:sz="0" w:space="0" w:color="auto"/>
        <w:right w:val="none" w:sz="0" w:space="0" w:color="auto"/>
      </w:divBdr>
    </w:div>
    <w:div w:id="98455055">
      <w:bodyDiv w:val="1"/>
      <w:marLeft w:val="0"/>
      <w:marRight w:val="0"/>
      <w:marTop w:val="0"/>
      <w:marBottom w:val="0"/>
      <w:divBdr>
        <w:top w:val="none" w:sz="0" w:space="0" w:color="auto"/>
        <w:left w:val="none" w:sz="0" w:space="0" w:color="auto"/>
        <w:bottom w:val="none" w:sz="0" w:space="0" w:color="auto"/>
        <w:right w:val="none" w:sz="0" w:space="0" w:color="auto"/>
      </w:divBdr>
    </w:div>
    <w:div w:id="108280079">
      <w:bodyDiv w:val="1"/>
      <w:marLeft w:val="0"/>
      <w:marRight w:val="0"/>
      <w:marTop w:val="0"/>
      <w:marBottom w:val="0"/>
      <w:divBdr>
        <w:top w:val="none" w:sz="0" w:space="0" w:color="auto"/>
        <w:left w:val="none" w:sz="0" w:space="0" w:color="auto"/>
        <w:bottom w:val="none" w:sz="0" w:space="0" w:color="auto"/>
        <w:right w:val="none" w:sz="0" w:space="0" w:color="auto"/>
      </w:divBdr>
    </w:div>
    <w:div w:id="204870574">
      <w:bodyDiv w:val="1"/>
      <w:marLeft w:val="0"/>
      <w:marRight w:val="0"/>
      <w:marTop w:val="0"/>
      <w:marBottom w:val="0"/>
      <w:divBdr>
        <w:top w:val="none" w:sz="0" w:space="0" w:color="auto"/>
        <w:left w:val="none" w:sz="0" w:space="0" w:color="auto"/>
        <w:bottom w:val="none" w:sz="0" w:space="0" w:color="auto"/>
        <w:right w:val="none" w:sz="0" w:space="0" w:color="auto"/>
      </w:divBdr>
    </w:div>
    <w:div w:id="497812912">
      <w:bodyDiv w:val="1"/>
      <w:marLeft w:val="0"/>
      <w:marRight w:val="0"/>
      <w:marTop w:val="0"/>
      <w:marBottom w:val="0"/>
      <w:divBdr>
        <w:top w:val="none" w:sz="0" w:space="0" w:color="auto"/>
        <w:left w:val="none" w:sz="0" w:space="0" w:color="auto"/>
        <w:bottom w:val="none" w:sz="0" w:space="0" w:color="auto"/>
        <w:right w:val="none" w:sz="0" w:space="0" w:color="auto"/>
      </w:divBdr>
    </w:div>
    <w:div w:id="603535727">
      <w:bodyDiv w:val="1"/>
      <w:marLeft w:val="0"/>
      <w:marRight w:val="0"/>
      <w:marTop w:val="0"/>
      <w:marBottom w:val="0"/>
      <w:divBdr>
        <w:top w:val="none" w:sz="0" w:space="0" w:color="auto"/>
        <w:left w:val="none" w:sz="0" w:space="0" w:color="auto"/>
        <w:bottom w:val="none" w:sz="0" w:space="0" w:color="auto"/>
        <w:right w:val="none" w:sz="0" w:space="0" w:color="auto"/>
      </w:divBdr>
    </w:div>
    <w:div w:id="632911247">
      <w:bodyDiv w:val="1"/>
      <w:marLeft w:val="0"/>
      <w:marRight w:val="0"/>
      <w:marTop w:val="0"/>
      <w:marBottom w:val="0"/>
      <w:divBdr>
        <w:top w:val="none" w:sz="0" w:space="0" w:color="auto"/>
        <w:left w:val="none" w:sz="0" w:space="0" w:color="auto"/>
        <w:bottom w:val="none" w:sz="0" w:space="0" w:color="auto"/>
        <w:right w:val="none" w:sz="0" w:space="0" w:color="auto"/>
      </w:divBdr>
    </w:div>
    <w:div w:id="689449986">
      <w:bodyDiv w:val="1"/>
      <w:marLeft w:val="0"/>
      <w:marRight w:val="0"/>
      <w:marTop w:val="0"/>
      <w:marBottom w:val="0"/>
      <w:divBdr>
        <w:top w:val="none" w:sz="0" w:space="0" w:color="auto"/>
        <w:left w:val="none" w:sz="0" w:space="0" w:color="auto"/>
        <w:bottom w:val="none" w:sz="0" w:space="0" w:color="auto"/>
        <w:right w:val="none" w:sz="0" w:space="0" w:color="auto"/>
      </w:divBdr>
    </w:div>
    <w:div w:id="845365383">
      <w:bodyDiv w:val="1"/>
      <w:marLeft w:val="0"/>
      <w:marRight w:val="0"/>
      <w:marTop w:val="0"/>
      <w:marBottom w:val="0"/>
      <w:divBdr>
        <w:top w:val="none" w:sz="0" w:space="0" w:color="auto"/>
        <w:left w:val="none" w:sz="0" w:space="0" w:color="auto"/>
        <w:bottom w:val="none" w:sz="0" w:space="0" w:color="auto"/>
        <w:right w:val="none" w:sz="0" w:space="0" w:color="auto"/>
      </w:divBdr>
    </w:div>
    <w:div w:id="881946023">
      <w:bodyDiv w:val="1"/>
      <w:marLeft w:val="0"/>
      <w:marRight w:val="0"/>
      <w:marTop w:val="0"/>
      <w:marBottom w:val="0"/>
      <w:divBdr>
        <w:top w:val="none" w:sz="0" w:space="0" w:color="auto"/>
        <w:left w:val="none" w:sz="0" w:space="0" w:color="auto"/>
        <w:bottom w:val="none" w:sz="0" w:space="0" w:color="auto"/>
        <w:right w:val="none" w:sz="0" w:space="0" w:color="auto"/>
      </w:divBdr>
    </w:div>
    <w:div w:id="912355536">
      <w:bodyDiv w:val="1"/>
      <w:marLeft w:val="0"/>
      <w:marRight w:val="0"/>
      <w:marTop w:val="0"/>
      <w:marBottom w:val="0"/>
      <w:divBdr>
        <w:top w:val="none" w:sz="0" w:space="0" w:color="auto"/>
        <w:left w:val="none" w:sz="0" w:space="0" w:color="auto"/>
        <w:bottom w:val="none" w:sz="0" w:space="0" w:color="auto"/>
        <w:right w:val="none" w:sz="0" w:space="0" w:color="auto"/>
      </w:divBdr>
    </w:div>
    <w:div w:id="959532615">
      <w:bodyDiv w:val="1"/>
      <w:marLeft w:val="0"/>
      <w:marRight w:val="0"/>
      <w:marTop w:val="0"/>
      <w:marBottom w:val="0"/>
      <w:divBdr>
        <w:top w:val="none" w:sz="0" w:space="0" w:color="auto"/>
        <w:left w:val="none" w:sz="0" w:space="0" w:color="auto"/>
        <w:bottom w:val="none" w:sz="0" w:space="0" w:color="auto"/>
        <w:right w:val="none" w:sz="0" w:space="0" w:color="auto"/>
      </w:divBdr>
    </w:div>
    <w:div w:id="1000087194">
      <w:bodyDiv w:val="1"/>
      <w:marLeft w:val="0"/>
      <w:marRight w:val="0"/>
      <w:marTop w:val="0"/>
      <w:marBottom w:val="0"/>
      <w:divBdr>
        <w:top w:val="none" w:sz="0" w:space="0" w:color="auto"/>
        <w:left w:val="none" w:sz="0" w:space="0" w:color="auto"/>
        <w:bottom w:val="none" w:sz="0" w:space="0" w:color="auto"/>
        <w:right w:val="none" w:sz="0" w:space="0" w:color="auto"/>
      </w:divBdr>
    </w:div>
    <w:div w:id="1001931194">
      <w:bodyDiv w:val="1"/>
      <w:marLeft w:val="0"/>
      <w:marRight w:val="0"/>
      <w:marTop w:val="0"/>
      <w:marBottom w:val="0"/>
      <w:divBdr>
        <w:top w:val="none" w:sz="0" w:space="0" w:color="auto"/>
        <w:left w:val="none" w:sz="0" w:space="0" w:color="auto"/>
        <w:bottom w:val="none" w:sz="0" w:space="0" w:color="auto"/>
        <w:right w:val="none" w:sz="0" w:space="0" w:color="auto"/>
      </w:divBdr>
    </w:div>
    <w:div w:id="1152017110">
      <w:bodyDiv w:val="1"/>
      <w:marLeft w:val="0"/>
      <w:marRight w:val="0"/>
      <w:marTop w:val="0"/>
      <w:marBottom w:val="0"/>
      <w:divBdr>
        <w:top w:val="none" w:sz="0" w:space="0" w:color="auto"/>
        <w:left w:val="none" w:sz="0" w:space="0" w:color="auto"/>
        <w:bottom w:val="none" w:sz="0" w:space="0" w:color="auto"/>
        <w:right w:val="none" w:sz="0" w:space="0" w:color="auto"/>
      </w:divBdr>
    </w:div>
    <w:div w:id="1561135785">
      <w:bodyDiv w:val="1"/>
      <w:marLeft w:val="0"/>
      <w:marRight w:val="0"/>
      <w:marTop w:val="0"/>
      <w:marBottom w:val="0"/>
      <w:divBdr>
        <w:top w:val="none" w:sz="0" w:space="0" w:color="auto"/>
        <w:left w:val="none" w:sz="0" w:space="0" w:color="auto"/>
        <w:bottom w:val="none" w:sz="0" w:space="0" w:color="auto"/>
        <w:right w:val="none" w:sz="0" w:space="0" w:color="auto"/>
      </w:divBdr>
    </w:div>
    <w:div w:id="1722248414">
      <w:bodyDiv w:val="1"/>
      <w:marLeft w:val="0"/>
      <w:marRight w:val="0"/>
      <w:marTop w:val="0"/>
      <w:marBottom w:val="0"/>
      <w:divBdr>
        <w:top w:val="none" w:sz="0" w:space="0" w:color="auto"/>
        <w:left w:val="none" w:sz="0" w:space="0" w:color="auto"/>
        <w:bottom w:val="none" w:sz="0" w:space="0" w:color="auto"/>
        <w:right w:val="none" w:sz="0" w:space="0" w:color="auto"/>
      </w:divBdr>
    </w:div>
    <w:div w:id="1813980255">
      <w:bodyDiv w:val="1"/>
      <w:marLeft w:val="0"/>
      <w:marRight w:val="0"/>
      <w:marTop w:val="0"/>
      <w:marBottom w:val="0"/>
      <w:divBdr>
        <w:top w:val="none" w:sz="0" w:space="0" w:color="auto"/>
        <w:left w:val="none" w:sz="0" w:space="0" w:color="auto"/>
        <w:bottom w:val="none" w:sz="0" w:space="0" w:color="auto"/>
        <w:right w:val="none" w:sz="0" w:space="0" w:color="auto"/>
      </w:divBdr>
    </w:div>
    <w:div w:id="1937324641">
      <w:bodyDiv w:val="1"/>
      <w:marLeft w:val="0"/>
      <w:marRight w:val="0"/>
      <w:marTop w:val="0"/>
      <w:marBottom w:val="0"/>
      <w:divBdr>
        <w:top w:val="none" w:sz="0" w:space="0" w:color="auto"/>
        <w:left w:val="none" w:sz="0" w:space="0" w:color="auto"/>
        <w:bottom w:val="none" w:sz="0" w:space="0" w:color="auto"/>
        <w:right w:val="none" w:sz="0" w:space="0" w:color="auto"/>
      </w:divBdr>
    </w:div>
    <w:div w:id="1979721382">
      <w:bodyDiv w:val="1"/>
      <w:marLeft w:val="0"/>
      <w:marRight w:val="0"/>
      <w:marTop w:val="0"/>
      <w:marBottom w:val="0"/>
      <w:divBdr>
        <w:top w:val="none" w:sz="0" w:space="0" w:color="auto"/>
        <w:left w:val="none" w:sz="0" w:space="0" w:color="auto"/>
        <w:bottom w:val="none" w:sz="0" w:space="0" w:color="auto"/>
        <w:right w:val="none" w:sz="0" w:space="0" w:color="auto"/>
      </w:divBdr>
    </w:div>
    <w:div w:id="2072849489">
      <w:bodyDiv w:val="1"/>
      <w:marLeft w:val="0"/>
      <w:marRight w:val="0"/>
      <w:marTop w:val="0"/>
      <w:marBottom w:val="0"/>
      <w:divBdr>
        <w:top w:val="none" w:sz="0" w:space="0" w:color="auto"/>
        <w:left w:val="none" w:sz="0" w:space="0" w:color="auto"/>
        <w:bottom w:val="none" w:sz="0" w:space="0" w:color="auto"/>
        <w:right w:val="none" w:sz="0" w:space="0" w:color="auto"/>
      </w:divBdr>
      <w:divsChild>
        <w:div w:id="379256865">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1766850580">
              <w:marLeft w:val="0"/>
              <w:marRight w:val="0"/>
              <w:marTop w:val="0"/>
              <w:marBottom w:val="0"/>
              <w:divBdr>
                <w:top w:val="single" w:sz="6" w:space="8" w:color="auto"/>
                <w:left w:val="single" w:sz="6" w:space="8" w:color="auto"/>
                <w:bottom w:val="none" w:sz="0" w:space="0" w:color="auto"/>
                <w:right w:val="single" w:sz="6" w:space="8" w:color="auto"/>
              </w:divBdr>
              <w:divsChild>
                <w:div w:id="190344033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210961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79AC0-9DE4-4241-99FC-CF29028E6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11871</Words>
  <Characters>67666</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79379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Курбацкая</dc:creator>
  <cp:lastModifiedBy>РакитоваВА</cp:lastModifiedBy>
  <cp:revision>4</cp:revision>
  <cp:lastPrinted>2020-01-14T13:48:00Z</cp:lastPrinted>
  <dcterms:created xsi:type="dcterms:W3CDTF">2020-01-15T08:39:00Z</dcterms:created>
  <dcterms:modified xsi:type="dcterms:W3CDTF">2020-01-15T13:12:00Z</dcterms:modified>
</cp:coreProperties>
</file>